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9CE" w:rsidRPr="00511BD8" w:rsidRDefault="0032518D" w:rsidP="00511BD8">
      <w:pPr>
        <w:shd w:val="clear" w:color="auto" w:fill="D9D9D9" w:themeFill="background1" w:themeFillShade="D9"/>
        <w:jc w:val="center"/>
        <w:rPr>
          <w:b/>
          <w:sz w:val="36"/>
        </w:rPr>
      </w:pPr>
      <w:bookmarkStart w:id="0" w:name="_GoBack"/>
      <w:bookmarkEnd w:id="0"/>
      <w:r w:rsidRPr="00511BD8">
        <w:rPr>
          <w:b/>
          <w:sz w:val="36"/>
        </w:rPr>
        <w:t>Z Á P I S</w:t>
      </w:r>
    </w:p>
    <w:p w:rsidR="004E1096" w:rsidRDefault="0032518D" w:rsidP="009F0735">
      <w:pPr>
        <w:spacing w:after="0" w:line="240" w:lineRule="auto"/>
        <w:jc w:val="center"/>
        <w:rPr>
          <w:b/>
          <w:sz w:val="28"/>
        </w:rPr>
      </w:pPr>
      <w:r w:rsidRPr="00E72385">
        <w:rPr>
          <w:b/>
          <w:sz w:val="28"/>
        </w:rPr>
        <w:t>z</w:t>
      </w:r>
      <w:r w:rsidR="00E72385" w:rsidRPr="00E72385">
        <w:rPr>
          <w:b/>
          <w:sz w:val="28"/>
        </w:rPr>
        <w:t xml:space="preserve"> valné hromady </w:t>
      </w:r>
      <w:r w:rsidR="00363FAD">
        <w:rPr>
          <w:b/>
          <w:sz w:val="28"/>
        </w:rPr>
        <w:t xml:space="preserve">dobrovolného </w:t>
      </w:r>
      <w:r w:rsidR="00E72385" w:rsidRPr="00E72385">
        <w:rPr>
          <w:b/>
          <w:sz w:val="28"/>
        </w:rPr>
        <w:t>svazku obcí</w:t>
      </w:r>
      <w:r w:rsidR="002805CA">
        <w:rPr>
          <w:b/>
          <w:sz w:val="28"/>
        </w:rPr>
        <w:t xml:space="preserve"> Chomutovsko</w:t>
      </w:r>
      <w:r w:rsidR="004E1096">
        <w:rPr>
          <w:b/>
          <w:sz w:val="28"/>
        </w:rPr>
        <w:t xml:space="preserve"> – </w:t>
      </w:r>
      <w:r w:rsidR="00363FAD">
        <w:rPr>
          <w:b/>
          <w:sz w:val="28"/>
        </w:rPr>
        <w:t>3</w:t>
      </w:r>
      <w:r w:rsidR="004E1096">
        <w:rPr>
          <w:b/>
          <w:sz w:val="28"/>
        </w:rPr>
        <w:t>/2017</w:t>
      </w:r>
    </w:p>
    <w:p w:rsidR="00E72385" w:rsidRPr="00E72385" w:rsidRDefault="00E72385" w:rsidP="00E72385">
      <w:pPr>
        <w:spacing w:after="0"/>
        <w:jc w:val="center"/>
        <w:rPr>
          <w:b/>
          <w:sz w:val="28"/>
        </w:rPr>
      </w:pPr>
      <w:r w:rsidRPr="00E72385">
        <w:rPr>
          <w:b/>
          <w:sz w:val="28"/>
        </w:rPr>
        <w:t xml:space="preserve"> </w:t>
      </w:r>
    </w:p>
    <w:p w:rsidR="00C57D9F" w:rsidRPr="00D025F6" w:rsidRDefault="00D025F6" w:rsidP="004E1096">
      <w:pPr>
        <w:spacing w:after="0" w:line="240" w:lineRule="auto"/>
        <w:rPr>
          <w:b/>
          <w:sz w:val="24"/>
          <w:szCs w:val="24"/>
        </w:rPr>
      </w:pPr>
      <w:r w:rsidRPr="00D025F6">
        <w:rPr>
          <w:b/>
          <w:sz w:val="24"/>
        </w:rPr>
        <w:t>Místo:</w:t>
      </w:r>
      <w:r w:rsidRPr="00D025F6">
        <w:rPr>
          <w:b/>
          <w:sz w:val="32"/>
        </w:rPr>
        <w:t xml:space="preserve"> </w:t>
      </w:r>
      <w:r w:rsidR="00900B36">
        <w:rPr>
          <w:b/>
          <w:sz w:val="32"/>
        </w:rPr>
        <w:tab/>
      </w:r>
      <w:r w:rsidR="00363FAD">
        <w:rPr>
          <w:b/>
          <w:sz w:val="24"/>
        </w:rPr>
        <w:t>Strupčice</w:t>
      </w:r>
      <w:r w:rsidR="00740544">
        <w:rPr>
          <w:b/>
          <w:sz w:val="24"/>
          <w:szCs w:val="24"/>
        </w:rPr>
        <w:t xml:space="preserve">, </w:t>
      </w:r>
      <w:r w:rsidR="00363FAD">
        <w:rPr>
          <w:b/>
          <w:sz w:val="24"/>
          <w:szCs w:val="24"/>
        </w:rPr>
        <w:t xml:space="preserve">společenský sál TRIO, areál </w:t>
      </w:r>
      <w:r w:rsidR="00900B36">
        <w:rPr>
          <w:b/>
          <w:sz w:val="24"/>
          <w:szCs w:val="24"/>
        </w:rPr>
        <w:t>obecní</w:t>
      </w:r>
      <w:r w:rsidR="00363FAD">
        <w:rPr>
          <w:b/>
          <w:sz w:val="24"/>
          <w:szCs w:val="24"/>
        </w:rPr>
        <w:t>ho</w:t>
      </w:r>
      <w:r w:rsidR="00900B36">
        <w:rPr>
          <w:b/>
          <w:sz w:val="24"/>
          <w:szCs w:val="24"/>
        </w:rPr>
        <w:t xml:space="preserve"> úřad</w:t>
      </w:r>
      <w:r w:rsidR="00363FAD">
        <w:rPr>
          <w:b/>
          <w:sz w:val="24"/>
          <w:szCs w:val="24"/>
        </w:rPr>
        <w:t>u</w:t>
      </w:r>
      <w:r w:rsidR="00BF582C">
        <w:rPr>
          <w:b/>
          <w:sz w:val="24"/>
          <w:szCs w:val="24"/>
        </w:rPr>
        <w:t xml:space="preserve"> </w:t>
      </w:r>
    </w:p>
    <w:p w:rsidR="00D025F6" w:rsidRPr="00D025F6" w:rsidRDefault="00D025F6" w:rsidP="004E1096">
      <w:pPr>
        <w:spacing w:after="0" w:line="240" w:lineRule="auto"/>
        <w:rPr>
          <w:sz w:val="24"/>
          <w:szCs w:val="24"/>
        </w:rPr>
      </w:pPr>
      <w:r w:rsidRPr="00D025F6">
        <w:rPr>
          <w:b/>
          <w:sz w:val="24"/>
          <w:szCs w:val="24"/>
        </w:rPr>
        <w:t xml:space="preserve">Termín: </w:t>
      </w:r>
      <w:r w:rsidRPr="00D025F6">
        <w:rPr>
          <w:b/>
          <w:sz w:val="24"/>
          <w:szCs w:val="24"/>
        </w:rPr>
        <w:tab/>
      </w:r>
      <w:r w:rsidR="00363FAD">
        <w:rPr>
          <w:b/>
          <w:sz w:val="24"/>
          <w:szCs w:val="24"/>
        </w:rPr>
        <w:t>17.</w:t>
      </w:r>
      <w:r w:rsidR="004E1096">
        <w:rPr>
          <w:b/>
          <w:sz w:val="24"/>
          <w:szCs w:val="24"/>
        </w:rPr>
        <w:t xml:space="preserve"> </w:t>
      </w:r>
      <w:r w:rsidR="00363FAD">
        <w:rPr>
          <w:b/>
          <w:sz w:val="24"/>
          <w:szCs w:val="24"/>
        </w:rPr>
        <w:t>říj</w:t>
      </w:r>
      <w:r w:rsidR="00900B36">
        <w:rPr>
          <w:b/>
          <w:sz w:val="24"/>
          <w:szCs w:val="24"/>
        </w:rPr>
        <w:t>na</w:t>
      </w:r>
      <w:r w:rsidR="004E1096">
        <w:rPr>
          <w:b/>
          <w:sz w:val="24"/>
          <w:szCs w:val="24"/>
        </w:rPr>
        <w:t xml:space="preserve"> </w:t>
      </w:r>
      <w:r w:rsidRPr="00D025F6">
        <w:rPr>
          <w:b/>
          <w:sz w:val="24"/>
          <w:szCs w:val="24"/>
        </w:rPr>
        <w:t>201</w:t>
      </w:r>
      <w:r w:rsidR="004E1096">
        <w:rPr>
          <w:b/>
          <w:sz w:val="24"/>
          <w:szCs w:val="24"/>
        </w:rPr>
        <w:t>7</w:t>
      </w:r>
      <w:r w:rsidRPr="00D025F6">
        <w:rPr>
          <w:sz w:val="24"/>
          <w:szCs w:val="24"/>
        </w:rPr>
        <w:t xml:space="preserve"> </w:t>
      </w:r>
    </w:p>
    <w:p w:rsidR="006C63C8" w:rsidRPr="006C63C8" w:rsidRDefault="00D025F6" w:rsidP="004E1096">
      <w:pPr>
        <w:pBdr>
          <w:bottom w:val="single" w:sz="6" w:space="1" w:color="auto"/>
        </w:pBdr>
        <w:spacing w:line="240" w:lineRule="auto"/>
        <w:rPr>
          <w:b/>
          <w:sz w:val="24"/>
          <w:szCs w:val="24"/>
        </w:rPr>
      </w:pPr>
      <w:r w:rsidRPr="00D025F6">
        <w:rPr>
          <w:b/>
          <w:sz w:val="24"/>
          <w:szCs w:val="24"/>
        </w:rPr>
        <w:t>Čas:</w:t>
      </w:r>
      <w:r w:rsidRPr="00D025F6">
        <w:rPr>
          <w:b/>
          <w:sz w:val="24"/>
          <w:szCs w:val="24"/>
        </w:rPr>
        <w:tab/>
      </w:r>
      <w:r w:rsidRPr="00D025F6">
        <w:rPr>
          <w:b/>
          <w:sz w:val="24"/>
          <w:szCs w:val="24"/>
        </w:rPr>
        <w:tab/>
        <w:t>1</w:t>
      </w:r>
      <w:r w:rsidR="004E1096">
        <w:rPr>
          <w:b/>
          <w:sz w:val="24"/>
          <w:szCs w:val="24"/>
        </w:rPr>
        <w:t>0</w:t>
      </w:r>
      <w:r w:rsidRPr="00D025F6">
        <w:rPr>
          <w:b/>
          <w:sz w:val="24"/>
          <w:szCs w:val="24"/>
        </w:rPr>
        <w:t>:</w:t>
      </w:r>
      <w:r w:rsidR="00740544">
        <w:rPr>
          <w:b/>
          <w:sz w:val="24"/>
          <w:szCs w:val="24"/>
        </w:rPr>
        <w:t>0</w:t>
      </w:r>
      <w:r w:rsidRPr="00D025F6">
        <w:rPr>
          <w:b/>
          <w:sz w:val="24"/>
          <w:szCs w:val="24"/>
        </w:rPr>
        <w:t>0</w:t>
      </w:r>
      <w:r w:rsidRPr="00D025F6">
        <w:rPr>
          <w:sz w:val="24"/>
          <w:szCs w:val="24"/>
        </w:rPr>
        <w:t xml:space="preserve"> </w:t>
      </w:r>
      <w:r w:rsidR="001A78B3" w:rsidRPr="001A78B3">
        <w:rPr>
          <w:b/>
          <w:sz w:val="24"/>
          <w:szCs w:val="24"/>
        </w:rPr>
        <w:t>–</w:t>
      </w:r>
      <w:r w:rsidRPr="001A78B3">
        <w:rPr>
          <w:b/>
          <w:sz w:val="24"/>
          <w:szCs w:val="24"/>
        </w:rPr>
        <w:t xml:space="preserve"> </w:t>
      </w:r>
      <w:r w:rsidR="00740544">
        <w:rPr>
          <w:b/>
          <w:sz w:val="24"/>
          <w:szCs w:val="24"/>
        </w:rPr>
        <w:t>1</w:t>
      </w:r>
      <w:r w:rsidR="00900B36">
        <w:rPr>
          <w:b/>
          <w:sz w:val="24"/>
          <w:szCs w:val="24"/>
        </w:rPr>
        <w:t>3</w:t>
      </w:r>
      <w:r w:rsidR="001A78B3" w:rsidRPr="001A78B3">
        <w:rPr>
          <w:b/>
          <w:sz w:val="24"/>
          <w:szCs w:val="24"/>
        </w:rPr>
        <w:t>:</w:t>
      </w:r>
      <w:r w:rsidR="004E1096">
        <w:rPr>
          <w:b/>
          <w:sz w:val="24"/>
          <w:szCs w:val="24"/>
        </w:rPr>
        <w:t>0</w:t>
      </w:r>
      <w:r w:rsidR="001A78B3" w:rsidRPr="001A78B3">
        <w:rPr>
          <w:b/>
          <w:sz w:val="24"/>
          <w:szCs w:val="24"/>
        </w:rPr>
        <w:t xml:space="preserve">0 </w:t>
      </w:r>
      <w:r w:rsidRPr="001A78B3">
        <w:rPr>
          <w:b/>
          <w:sz w:val="24"/>
          <w:szCs w:val="24"/>
        </w:rPr>
        <w:t>hodin</w:t>
      </w:r>
    </w:p>
    <w:p w:rsidR="000D4896" w:rsidRDefault="000D4896" w:rsidP="000D4896">
      <w:pPr>
        <w:pStyle w:val="Odstavecseseznamem"/>
        <w:spacing w:after="120"/>
        <w:ind w:left="360"/>
        <w:rPr>
          <w:b/>
          <w:u w:val="single"/>
        </w:rPr>
      </w:pPr>
    </w:p>
    <w:p w:rsidR="004E1096" w:rsidRPr="001F7BAC" w:rsidRDefault="003060B4" w:rsidP="00E31516">
      <w:pPr>
        <w:pStyle w:val="Odstavecseseznamem"/>
        <w:numPr>
          <w:ilvl w:val="0"/>
          <w:numId w:val="16"/>
        </w:numPr>
        <w:spacing w:after="120"/>
        <w:rPr>
          <w:b/>
          <w:u w:val="single"/>
        </w:rPr>
      </w:pPr>
      <w:r w:rsidRPr="001F7BAC">
        <w:rPr>
          <w:b/>
          <w:u w:val="single"/>
        </w:rPr>
        <w:t>Výše členských příspěvků na rok 2018, na roky 2019 - 2021</w:t>
      </w:r>
    </w:p>
    <w:p w:rsidR="00197B63" w:rsidRPr="001F7BAC" w:rsidRDefault="0054559A" w:rsidP="00C10E25">
      <w:pPr>
        <w:pStyle w:val="Normlnweb"/>
        <w:shd w:val="clear" w:color="auto" w:fill="FFFFFF"/>
        <w:spacing w:before="0" w:beforeAutospacing="0" w:after="0" w:afterAutospacing="0"/>
        <w:jc w:val="both"/>
        <w:rPr>
          <w:rFonts w:asciiTheme="minorHAnsi" w:hAnsiTheme="minorHAnsi" w:cstheme="minorHAnsi"/>
          <w:sz w:val="22"/>
          <w:szCs w:val="22"/>
        </w:rPr>
      </w:pPr>
      <w:r w:rsidRPr="001F7BAC">
        <w:rPr>
          <w:rFonts w:asciiTheme="minorHAnsi" w:hAnsiTheme="minorHAnsi" w:cstheme="minorHAnsi"/>
          <w:sz w:val="22"/>
          <w:szCs w:val="22"/>
        </w:rPr>
        <w:t xml:space="preserve">VH souhlasila o spojené diskusi tohoto bodu s bodem 2.b. „Návrh rozpočtu 2018 a návrh střednědobého výhledu 2019 – 2021. </w:t>
      </w:r>
      <w:r w:rsidR="00C10E25" w:rsidRPr="001F7BAC">
        <w:rPr>
          <w:rFonts w:asciiTheme="minorHAnsi" w:hAnsiTheme="minorHAnsi" w:cstheme="minorHAnsi"/>
          <w:sz w:val="22"/>
          <w:szCs w:val="22"/>
        </w:rPr>
        <w:t xml:space="preserve">Stanovy svazku v článku XV. odst. 2. ukládají valné hromadě stanovit pravidelný roční příspěvek pro nadcházející kalendářní rok. Rada svazku </w:t>
      </w:r>
      <w:r w:rsidRPr="001F7BAC">
        <w:rPr>
          <w:rFonts w:asciiTheme="minorHAnsi" w:hAnsiTheme="minorHAnsi" w:cstheme="minorHAnsi"/>
          <w:sz w:val="22"/>
          <w:szCs w:val="22"/>
        </w:rPr>
        <w:t xml:space="preserve">na svém jednání dne 2. října 2017 doporučila </w:t>
      </w:r>
      <w:r w:rsidR="00C10E25" w:rsidRPr="001F7BAC">
        <w:rPr>
          <w:rFonts w:asciiTheme="minorHAnsi" w:hAnsiTheme="minorHAnsi" w:cstheme="minorHAnsi"/>
          <w:sz w:val="22"/>
          <w:szCs w:val="22"/>
        </w:rPr>
        <w:t xml:space="preserve">valné hromadě schválit roční členský příspěvek na rok 2018 ve výši 3,- Kč na jednoho obyvatele členské obce svazku obcí Chomutovsko </w:t>
      </w:r>
      <w:r w:rsidRPr="001F7BAC">
        <w:rPr>
          <w:rFonts w:asciiTheme="minorHAnsi" w:hAnsiTheme="minorHAnsi" w:cstheme="minorHAnsi"/>
          <w:sz w:val="22"/>
          <w:szCs w:val="22"/>
        </w:rPr>
        <w:t xml:space="preserve">podle ČSÚ </w:t>
      </w:r>
      <w:r w:rsidR="00C10E25" w:rsidRPr="001F7BAC">
        <w:rPr>
          <w:rFonts w:asciiTheme="minorHAnsi" w:hAnsiTheme="minorHAnsi" w:cstheme="minorHAnsi"/>
          <w:sz w:val="22"/>
          <w:szCs w:val="22"/>
        </w:rPr>
        <w:t>+ 5 tis</w:t>
      </w:r>
      <w:r w:rsidR="00347A91" w:rsidRPr="001F7BAC">
        <w:rPr>
          <w:rFonts w:asciiTheme="minorHAnsi" w:hAnsiTheme="minorHAnsi" w:cstheme="minorHAnsi"/>
          <w:sz w:val="22"/>
          <w:szCs w:val="22"/>
        </w:rPr>
        <w:t>íc</w:t>
      </w:r>
      <w:r w:rsidR="00C10E25" w:rsidRPr="001F7BAC">
        <w:rPr>
          <w:rFonts w:asciiTheme="minorHAnsi" w:hAnsiTheme="minorHAnsi" w:cstheme="minorHAnsi"/>
          <w:sz w:val="22"/>
          <w:szCs w:val="22"/>
        </w:rPr>
        <w:t xml:space="preserve"> Kč pevnou částku za jednotlivou členskou obec.</w:t>
      </w:r>
      <w:r w:rsidR="00197B63" w:rsidRPr="001F7BAC">
        <w:rPr>
          <w:rFonts w:asciiTheme="minorHAnsi" w:hAnsiTheme="minorHAnsi" w:cstheme="minorHAnsi"/>
          <w:sz w:val="22"/>
          <w:szCs w:val="22"/>
        </w:rPr>
        <w:t xml:space="preserve"> Rada dále jednala o výši členského příspěvku v</w:t>
      </w:r>
      <w:r w:rsidR="00B51799" w:rsidRPr="001F7BAC">
        <w:rPr>
          <w:rFonts w:asciiTheme="minorHAnsi" w:hAnsiTheme="minorHAnsi" w:cstheme="minorHAnsi"/>
          <w:sz w:val="22"/>
          <w:szCs w:val="22"/>
        </w:rPr>
        <w:t> </w:t>
      </w:r>
      <w:r w:rsidR="00197B63" w:rsidRPr="001F7BAC">
        <w:rPr>
          <w:rFonts w:asciiTheme="minorHAnsi" w:hAnsiTheme="minorHAnsi" w:cstheme="minorHAnsi"/>
          <w:sz w:val="22"/>
          <w:szCs w:val="22"/>
        </w:rPr>
        <w:t>další</w:t>
      </w:r>
      <w:r w:rsidR="00B51799" w:rsidRPr="001F7BAC">
        <w:rPr>
          <w:rFonts w:asciiTheme="minorHAnsi" w:hAnsiTheme="minorHAnsi" w:cstheme="minorHAnsi"/>
          <w:sz w:val="22"/>
          <w:szCs w:val="22"/>
        </w:rPr>
        <w:t xml:space="preserve">m období, zejména po skončení </w:t>
      </w:r>
      <w:r w:rsidR="00197B63" w:rsidRPr="001F7BAC">
        <w:rPr>
          <w:rFonts w:asciiTheme="minorHAnsi" w:hAnsiTheme="minorHAnsi" w:cstheme="minorHAnsi"/>
          <w:sz w:val="22"/>
          <w:szCs w:val="22"/>
        </w:rPr>
        <w:t>financování z projektu Centra společných služeb a doporuč</w:t>
      </w:r>
      <w:r w:rsidR="00B51799" w:rsidRPr="001F7BAC">
        <w:rPr>
          <w:rFonts w:asciiTheme="minorHAnsi" w:hAnsiTheme="minorHAnsi" w:cstheme="minorHAnsi"/>
          <w:sz w:val="22"/>
          <w:szCs w:val="22"/>
        </w:rPr>
        <w:t xml:space="preserve">ila VH vzít na vědomí návrh </w:t>
      </w:r>
      <w:r w:rsidR="00197B63" w:rsidRPr="001F7BAC">
        <w:rPr>
          <w:rFonts w:asciiTheme="minorHAnsi" w:hAnsiTheme="minorHAnsi" w:cstheme="minorHAnsi"/>
          <w:sz w:val="22"/>
          <w:szCs w:val="22"/>
        </w:rPr>
        <w:t>roční</w:t>
      </w:r>
      <w:r w:rsidR="00B51799" w:rsidRPr="001F7BAC">
        <w:rPr>
          <w:rFonts w:asciiTheme="minorHAnsi" w:hAnsiTheme="minorHAnsi" w:cstheme="minorHAnsi"/>
          <w:sz w:val="22"/>
          <w:szCs w:val="22"/>
        </w:rPr>
        <w:t xml:space="preserve">ho členského příspěvku </w:t>
      </w:r>
      <w:r w:rsidR="00197B63" w:rsidRPr="001F7BAC">
        <w:rPr>
          <w:rFonts w:asciiTheme="minorHAnsi" w:hAnsiTheme="minorHAnsi" w:cstheme="minorHAnsi"/>
          <w:sz w:val="22"/>
          <w:szCs w:val="22"/>
        </w:rPr>
        <w:t xml:space="preserve">na další roky 2019 – 2021 ve výši 4,- Kč na jednoho obyvatele členské obce </w:t>
      </w:r>
      <w:r w:rsidR="00B51799" w:rsidRPr="001F7BAC">
        <w:rPr>
          <w:rFonts w:asciiTheme="minorHAnsi" w:hAnsiTheme="minorHAnsi" w:cstheme="minorHAnsi"/>
          <w:sz w:val="22"/>
          <w:szCs w:val="22"/>
        </w:rPr>
        <w:t xml:space="preserve">podle ČSÚ </w:t>
      </w:r>
      <w:r w:rsidR="00197B63" w:rsidRPr="001F7BAC">
        <w:rPr>
          <w:rFonts w:asciiTheme="minorHAnsi" w:hAnsiTheme="minorHAnsi" w:cstheme="minorHAnsi"/>
          <w:sz w:val="22"/>
          <w:szCs w:val="22"/>
        </w:rPr>
        <w:t>+ 5 tisíc Kč za obec.</w:t>
      </w:r>
    </w:p>
    <w:p w:rsidR="007B0FDB" w:rsidRPr="001F7BAC" w:rsidRDefault="00596A5D" w:rsidP="00B51799">
      <w:pPr>
        <w:spacing w:after="0" w:line="240" w:lineRule="auto"/>
        <w:jc w:val="both"/>
        <w:rPr>
          <w:rFonts w:cstheme="minorHAnsi"/>
        </w:rPr>
      </w:pPr>
      <w:r w:rsidRPr="001F7BAC">
        <w:rPr>
          <w:rFonts w:cstheme="minorHAnsi"/>
        </w:rPr>
        <w:t xml:space="preserve">Předseda svazku uvedl, že svazek </w:t>
      </w:r>
      <w:r w:rsidR="00B51799" w:rsidRPr="001F7BAC">
        <w:rPr>
          <w:rFonts w:cstheme="minorHAnsi"/>
        </w:rPr>
        <w:t>musí hledat další zdroje do rozpočtu svazku a zdůraznil, že v současné době jsou aktivity svazku hrazeny z členských příspěvků a projektem Centra sdílených služeb</w:t>
      </w:r>
      <w:r w:rsidR="00AA69FC" w:rsidRPr="001F7BAC">
        <w:rPr>
          <w:rFonts w:cstheme="minorHAnsi"/>
        </w:rPr>
        <w:t xml:space="preserve"> (dále také CSS)</w:t>
      </w:r>
      <w:r w:rsidR="00B51799" w:rsidRPr="001F7BAC">
        <w:rPr>
          <w:rFonts w:cstheme="minorHAnsi"/>
        </w:rPr>
        <w:t xml:space="preserve">. Již dnes nic nebrání tomu, aby svazek generoval mimo členské příspěvky a dotaci z projektu další příjmy. Jde o vnitřní nastavení </w:t>
      </w:r>
      <w:r w:rsidR="00AA69FC" w:rsidRPr="001F7BAC">
        <w:rPr>
          <w:rFonts w:cstheme="minorHAnsi"/>
        </w:rPr>
        <w:t>nákladů a výnosů, resp. „střediskové hospodaření“ svazku. Zdroje dalších příjmů jsou v různých dotačních programech a ve vlastní činnosti poskytování služeb obcím a dalším organizacím za úplatu (poradenství, semináře, školení atd.)</w:t>
      </w:r>
      <w:r w:rsidR="000D4896" w:rsidRPr="001F7BAC">
        <w:rPr>
          <w:rFonts w:cstheme="minorHAnsi"/>
        </w:rPr>
        <w:t xml:space="preserve">. Tento princip financování je běžně využíván jinými DSO. </w:t>
      </w:r>
    </w:p>
    <w:p w:rsidR="00AA69FC" w:rsidRPr="001F7BAC" w:rsidRDefault="00AA69FC" w:rsidP="00B51799">
      <w:pPr>
        <w:spacing w:after="0" w:line="240" w:lineRule="auto"/>
        <w:jc w:val="both"/>
        <w:rPr>
          <w:rFonts w:cstheme="minorHAnsi"/>
        </w:rPr>
      </w:pPr>
      <w:r w:rsidRPr="001F7BAC">
        <w:rPr>
          <w:rFonts w:cstheme="minorHAnsi"/>
        </w:rPr>
        <w:t xml:space="preserve">Projekt CSS podle </w:t>
      </w:r>
      <w:r w:rsidR="00B51799" w:rsidRPr="001F7BAC">
        <w:rPr>
          <w:rFonts w:cstheme="minorHAnsi"/>
        </w:rPr>
        <w:t xml:space="preserve">Smlouvy o vzájemné spolupráci při realizaci projektu CSS se SMOČR (Smlouva) </w:t>
      </w:r>
      <w:r w:rsidRPr="001F7BAC">
        <w:rPr>
          <w:rFonts w:cstheme="minorHAnsi"/>
        </w:rPr>
        <w:t xml:space="preserve">umožňuje </w:t>
      </w:r>
      <w:r w:rsidR="00B51799" w:rsidRPr="001F7BAC">
        <w:rPr>
          <w:rFonts w:cstheme="minorHAnsi"/>
        </w:rPr>
        <w:t>svazk</w:t>
      </w:r>
      <w:r w:rsidRPr="001F7BAC">
        <w:rPr>
          <w:rFonts w:cstheme="minorHAnsi"/>
        </w:rPr>
        <w:t>u</w:t>
      </w:r>
      <w:r w:rsidR="00B51799" w:rsidRPr="001F7BAC">
        <w:rPr>
          <w:rFonts w:cstheme="minorHAnsi"/>
        </w:rPr>
        <w:t xml:space="preserve"> v průběhu Projektu generovat příjmy prostřednictvím té části pracovního úvazku členů Realizačního týmu, na kterou obdržel finanční příspěvek dle čl. III. Smlouvy, pouze do výše dílčí spoluúčasti dle odst. 3.32 čl. III Smlouvy (bez DPH)“. Za celé období projektu bude tato částka zhruba ve výši 200 tis. Kč. </w:t>
      </w:r>
    </w:p>
    <w:p w:rsidR="007B0FDB" w:rsidRPr="001F7BAC" w:rsidRDefault="007B0FDB" w:rsidP="004945E6">
      <w:pPr>
        <w:spacing w:after="0" w:line="240" w:lineRule="auto"/>
        <w:jc w:val="both"/>
        <w:rPr>
          <w:rFonts w:cstheme="minorHAnsi"/>
        </w:rPr>
      </w:pPr>
      <w:r w:rsidRPr="001F7BAC">
        <w:rPr>
          <w:rFonts w:cstheme="minorHAnsi"/>
        </w:rPr>
        <w:t xml:space="preserve">Příležitost pro další aktivity svazku se rýsují v rámci spolupráce na projektu „Místní akční plán 2“ (OP VVV), který bude pro ORP Chomutov řešit MAS Západní Krušnohoří. První jednání s ředitelkou MAS již proběhlo a další jednání povedou pracovnice kanceláře svazku. </w:t>
      </w:r>
      <w:r w:rsidR="000D4896" w:rsidRPr="001F7BAC">
        <w:rPr>
          <w:rFonts w:cstheme="minorHAnsi"/>
        </w:rPr>
        <w:t xml:space="preserve">Předseda Rady svazku k jednání pověřil Ing. Lenku Kynčilovou. </w:t>
      </w:r>
    </w:p>
    <w:p w:rsidR="000D4896" w:rsidRPr="001F7BAC" w:rsidRDefault="000D4896" w:rsidP="005C15E6">
      <w:pPr>
        <w:pStyle w:val="Normlnweb"/>
        <w:shd w:val="clear" w:color="auto" w:fill="FFFFFF"/>
        <w:spacing w:before="0" w:beforeAutospacing="0" w:after="0" w:afterAutospacing="0"/>
        <w:jc w:val="both"/>
        <w:rPr>
          <w:rFonts w:asciiTheme="minorHAnsi" w:hAnsiTheme="minorHAnsi" w:cstheme="minorHAnsi"/>
          <w:sz w:val="22"/>
          <w:szCs w:val="22"/>
        </w:rPr>
      </w:pPr>
    </w:p>
    <w:p w:rsidR="000D4896" w:rsidRPr="001F7BAC" w:rsidRDefault="000D4896" w:rsidP="005C15E6">
      <w:pPr>
        <w:pStyle w:val="Normlnweb"/>
        <w:shd w:val="clear" w:color="auto" w:fill="FFFFFF"/>
        <w:spacing w:before="0" w:beforeAutospacing="0" w:after="0" w:afterAutospacing="0"/>
        <w:jc w:val="both"/>
        <w:rPr>
          <w:rFonts w:asciiTheme="minorHAnsi" w:hAnsiTheme="minorHAnsi" w:cstheme="minorHAnsi"/>
          <w:sz w:val="22"/>
          <w:szCs w:val="22"/>
        </w:rPr>
      </w:pPr>
      <w:r w:rsidRPr="001F7BAC">
        <w:rPr>
          <w:rFonts w:asciiTheme="minorHAnsi" w:hAnsiTheme="minorHAnsi" w:cstheme="minorHAnsi"/>
          <w:sz w:val="22"/>
          <w:szCs w:val="22"/>
        </w:rPr>
        <w:t xml:space="preserve">Diskuse: </w:t>
      </w:r>
    </w:p>
    <w:p w:rsidR="000D4896" w:rsidRPr="001F7BAC" w:rsidRDefault="000D4896" w:rsidP="000D4896">
      <w:pPr>
        <w:pStyle w:val="Normlnweb"/>
        <w:shd w:val="clear" w:color="auto" w:fill="FFFFFF"/>
        <w:spacing w:before="0" w:beforeAutospacing="0" w:after="0" w:afterAutospacing="0"/>
        <w:jc w:val="both"/>
        <w:rPr>
          <w:rFonts w:asciiTheme="minorHAnsi" w:hAnsiTheme="minorHAnsi" w:cstheme="minorHAnsi"/>
          <w:sz w:val="22"/>
          <w:szCs w:val="22"/>
        </w:rPr>
      </w:pPr>
      <w:r w:rsidRPr="001F7BAC">
        <w:rPr>
          <w:rFonts w:asciiTheme="minorHAnsi" w:hAnsiTheme="minorHAnsi" w:cstheme="minorHAnsi"/>
          <w:b/>
          <w:sz w:val="22"/>
          <w:szCs w:val="22"/>
        </w:rPr>
        <w:t>Ing. Petr Šmíd</w:t>
      </w:r>
      <w:r w:rsidRPr="001F7BAC">
        <w:rPr>
          <w:rFonts w:asciiTheme="minorHAnsi" w:hAnsiTheme="minorHAnsi" w:cstheme="minorHAnsi"/>
          <w:sz w:val="22"/>
          <w:szCs w:val="22"/>
        </w:rPr>
        <w:t xml:space="preserve">, starosta obce Hrušovany se dotázal přítomných, zda očekává někdo s projednáváním problém. V některých členských obcích je svoláno jednání zastupitelstva (Droužkovice, Výsluní) v říjnu, v některých (Boleboř) začátkem prosince. </w:t>
      </w:r>
    </w:p>
    <w:p w:rsidR="000D4896" w:rsidRPr="001F7BAC" w:rsidRDefault="000D4896" w:rsidP="000D4896">
      <w:pPr>
        <w:pStyle w:val="Normlnweb"/>
        <w:shd w:val="clear" w:color="auto" w:fill="FFFFFF"/>
        <w:spacing w:before="0" w:beforeAutospacing="0" w:after="0" w:afterAutospacing="0"/>
        <w:jc w:val="both"/>
        <w:rPr>
          <w:rFonts w:asciiTheme="minorHAnsi" w:hAnsiTheme="minorHAnsi" w:cstheme="minorHAnsi"/>
          <w:sz w:val="22"/>
          <w:szCs w:val="22"/>
        </w:rPr>
      </w:pPr>
      <w:r w:rsidRPr="001F7BAC">
        <w:rPr>
          <w:rFonts w:asciiTheme="minorHAnsi" w:hAnsiTheme="minorHAnsi" w:cstheme="minorHAnsi"/>
          <w:sz w:val="22"/>
          <w:szCs w:val="22"/>
        </w:rPr>
        <w:t>Při projednání by vznesen požadavek, který zajistí pracovnice kanceláře, na zaslání návrhu usnesení s podrobným popisem jednotlivých kroků, zveřejněním atd., aby byl dodržen shodný postup obcí svazku. Manažerky svazku připraví vzor usnesení, včetně důvodové zprávy a postupu při zveřejnění.</w:t>
      </w:r>
    </w:p>
    <w:p w:rsidR="000D4896" w:rsidRPr="001F7BAC" w:rsidRDefault="000D4896" w:rsidP="005C15E6">
      <w:pPr>
        <w:pStyle w:val="Normlnweb"/>
        <w:shd w:val="clear" w:color="auto" w:fill="FFFFFF"/>
        <w:spacing w:before="0" w:beforeAutospacing="0" w:after="0" w:afterAutospacing="0"/>
        <w:jc w:val="both"/>
        <w:rPr>
          <w:rFonts w:asciiTheme="minorHAnsi" w:hAnsiTheme="minorHAnsi" w:cstheme="minorHAnsi"/>
          <w:sz w:val="22"/>
          <w:szCs w:val="22"/>
        </w:rPr>
      </w:pPr>
    </w:p>
    <w:p w:rsidR="005C15E6" w:rsidRPr="001F7BAC" w:rsidRDefault="005C15E6" w:rsidP="005C15E6">
      <w:pPr>
        <w:spacing w:line="240" w:lineRule="auto"/>
        <w:jc w:val="both"/>
      </w:pPr>
      <w:r w:rsidRPr="001F7BAC">
        <w:rPr>
          <w:b/>
        </w:rPr>
        <w:t>Marie Žovínová</w:t>
      </w:r>
      <w:r w:rsidRPr="001F7BAC">
        <w:t>, starostka obce Pesvice, vyjádřila velkou spokojenost s pomocí manažerek svazku při vyhledání dotace. Byla to velká pomoc pro malou obec.</w:t>
      </w:r>
    </w:p>
    <w:p w:rsidR="000D4896" w:rsidRPr="001F7BAC" w:rsidRDefault="000D4896" w:rsidP="000D4896">
      <w:pPr>
        <w:pStyle w:val="Normlnweb"/>
        <w:shd w:val="clear" w:color="auto" w:fill="FFFFFF"/>
        <w:spacing w:before="0" w:beforeAutospacing="0" w:after="0" w:afterAutospacing="0"/>
        <w:jc w:val="both"/>
        <w:rPr>
          <w:rFonts w:asciiTheme="minorHAnsi" w:hAnsiTheme="minorHAnsi" w:cstheme="minorHAnsi"/>
          <w:sz w:val="22"/>
          <w:szCs w:val="22"/>
        </w:rPr>
      </w:pPr>
      <w:r w:rsidRPr="001F7BAC">
        <w:rPr>
          <w:rFonts w:asciiTheme="minorHAnsi" w:hAnsiTheme="minorHAnsi" w:cstheme="minorHAnsi"/>
          <w:sz w:val="22"/>
          <w:szCs w:val="22"/>
        </w:rPr>
        <w:lastRenderedPageBreak/>
        <w:t>Výše členského příspěvku bude projednána v obcích při přípravě rozpočtu obcí na rok 2018 nejpozději do konce listopadu, aby rozpočet svazku, resp. střednědobý výhled, mohl být schválen do konce tohoto roku.</w:t>
      </w:r>
    </w:p>
    <w:p w:rsidR="00AA69FC" w:rsidRPr="001F7BAC" w:rsidRDefault="00AA69FC" w:rsidP="005C15E6">
      <w:pPr>
        <w:spacing w:line="240" w:lineRule="auto"/>
        <w:jc w:val="both"/>
      </w:pPr>
    </w:p>
    <w:p w:rsidR="00E31516" w:rsidRPr="001F7BAC" w:rsidRDefault="00E31516" w:rsidP="00BF7775">
      <w:pPr>
        <w:shd w:val="clear" w:color="auto" w:fill="D9D9D9" w:themeFill="background1" w:themeFillShade="D9"/>
        <w:jc w:val="both"/>
        <w:rPr>
          <w:b/>
        </w:rPr>
      </w:pPr>
      <w:r w:rsidRPr="001F7BAC">
        <w:rPr>
          <w:b/>
        </w:rPr>
        <w:t>Usnesení č. 4/</w:t>
      </w:r>
      <w:r w:rsidR="00363FAD" w:rsidRPr="001F7BAC">
        <w:rPr>
          <w:b/>
        </w:rPr>
        <w:t>3</w:t>
      </w:r>
      <w:r w:rsidRPr="001F7BAC">
        <w:rPr>
          <w:b/>
        </w:rPr>
        <w:t>/2017</w:t>
      </w:r>
      <w:r w:rsidR="00C947BD" w:rsidRPr="001F7BAC">
        <w:rPr>
          <w:b/>
        </w:rPr>
        <w:t xml:space="preserve">: </w:t>
      </w:r>
      <w:r w:rsidR="001E38F4" w:rsidRPr="001F7BAC">
        <w:rPr>
          <w:b/>
        </w:rPr>
        <w:t>Valná hromada</w:t>
      </w:r>
      <w:r w:rsidR="00BF7775" w:rsidRPr="001F7BAC">
        <w:rPr>
          <w:b/>
        </w:rPr>
        <w:t xml:space="preserve"> </w:t>
      </w:r>
      <w:r w:rsidR="00197B63" w:rsidRPr="001F7BAC">
        <w:rPr>
          <w:b/>
        </w:rPr>
        <w:t>bere na vědomí návrh výše členského příspěvku</w:t>
      </w:r>
      <w:r w:rsidR="001E38F4" w:rsidRPr="001F7BAC">
        <w:rPr>
          <w:b/>
        </w:rPr>
        <w:t xml:space="preserve"> na rok 2018 a roky 2019 – 2021 a </w:t>
      </w:r>
      <w:r w:rsidR="000D4896" w:rsidRPr="001F7BAC">
        <w:rPr>
          <w:b/>
        </w:rPr>
        <w:t xml:space="preserve">ukládá </w:t>
      </w:r>
      <w:r w:rsidR="001E38F4" w:rsidRPr="001F7BAC">
        <w:rPr>
          <w:b/>
        </w:rPr>
        <w:t>členským obcím projednat návrh v zastupitelstvu obce do konce listopadu 2017.</w:t>
      </w:r>
    </w:p>
    <w:p w:rsidR="000D4896" w:rsidRPr="001F7BAC" w:rsidRDefault="000D4896" w:rsidP="000D4896">
      <w:pPr>
        <w:spacing w:after="0" w:line="240" w:lineRule="auto"/>
        <w:jc w:val="both"/>
        <w:rPr>
          <w:i/>
        </w:rPr>
      </w:pPr>
      <w:r w:rsidRPr="001F7BAC">
        <w:rPr>
          <w:i/>
        </w:rPr>
        <w:t>Hlasování o výši členského příspěvku na rok 2018:</w:t>
      </w:r>
    </w:p>
    <w:p w:rsidR="000D4896" w:rsidRPr="001F7BAC" w:rsidRDefault="000D4896" w:rsidP="000D4896">
      <w:pPr>
        <w:spacing w:after="120"/>
      </w:pPr>
      <w:r w:rsidRPr="001F7BAC">
        <w:t>Pro:</w:t>
      </w:r>
      <w:r w:rsidRPr="001F7BAC">
        <w:tab/>
        <w:t>21</w:t>
      </w:r>
      <w:r w:rsidRPr="001F7BAC">
        <w:tab/>
        <w:t>Proti:</w:t>
      </w:r>
      <w:r w:rsidRPr="001F7BAC">
        <w:tab/>
        <w:t>0</w:t>
      </w:r>
      <w:r w:rsidRPr="001F7BAC">
        <w:tab/>
      </w:r>
      <w:r w:rsidRPr="001F7BAC">
        <w:tab/>
        <w:t>Zdrželi se:</w:t>
      </w:r>
      <w:r w:rsidRPr="001F7BAC">
        <w:tab/>
        <w:t xml:space="preserve">0 </w:t>
      </w:r>
    </w:p>
    <w:p w:rsidR="001E38F4" w:rsidRPr="001F7BAC" w:rsidRDefault="001E38F4" w:rsidP="001E38F4">
      <w:pPr>
        <w:pStyle w:val="Odstavecseseznamem"/>
        <w:spacing w:after="120"/>
        <w:ind w:left="357"/>
        <w:rPr>
          <w:b/>
          <w:u w:val="single"/>
        </w:rPr>
      </w:pPr>
    </w:p>
    <w:p w:rsidR="000D4896" w:rsidRPr="001F7BAC" w:rsidRDefault="000D4896" w:rsidP="000D4896">
      <w:pPr>
        <w:pStyle w:val="Odstavecseseznamem"/>
        <w:spacing w:after="120"/>
        <w:ind w:left="792"/>
        <w:rPr>
          <w:b/>
          <w:u w:val="single"/>
        </w:rPr>
      </w:pPr>
    </w:p>
    <w:p w:rsidR="000D4896" w:rsidRPr="001F7BAC" w:rsidRDefault="000D4896" w:rsidP="000D4896">
      <w:pPr>
        <w:pStyle w:val="Odstavecseseznamem"/>
        <w:spacing w:after="120"/>
        <w:ind w:left="792"/>
        <w:rPr>
          <w:b/>
          <w:u w:val="single"/>
        </w:rPr>
      </w:pPr>
    </w:p>
    <w:p w:rsidR="003060B4" w:rsidRPr="001F7BAC" w:rsidRDefault="003060B4" w:rsidP="001F7BAC">
      <w:pPr>
        <w:pStyle w:val="Odstavecseseznamem"/>
        <w:numPr>
          <w:ilvl w:val="0"/>
          <w:numId w:val="16"/>
        </w:numPr>
        <w:spacing w:after="120"/>
        <w:rPr>
          <w:b/>
          <w:u w:val="single"/>
        </w:rPr>
      </w:pPr>
      <w:r w:rsidRPr="001F7BAC">
        <w:rPr>
          <w:b/>
          <w:u w:val="single"/>
        </w:rPr>
        <w:t>Návrh rozpočtu na rok 2018 a návrh střednědobého výhledu na roky 2019 - 2021</w:t>
      </w:r>
    </w:p>
    <w:p w:rsidR="00BF7775" w:rsidRPr="001F7BAC" w:rsidRDefault="00BE11A5" w:rsidP="00274EA5">
      <w:pPr>
        <w:pStyle w:val="Normlnweb"/>
        <w:shd w:val="clear" w:color="auto" w:fill="FFFFFF"/>
        <w:spacing w:before="0" w:beforeAutospacing="0" w:after="60" w:afterAutospacing="0"/>
        <w:jc w:val="both"/>
        <w:rPr>
          <w:rFonts w:asciiTheme="minorHAnsi" w:hAnsiTheme="minorHAnsi" w:cstheme="minorHAnsi"/>
          <w:sz w:val="22"/>
          <w:szCs w:val="22"/>
        </w:rPr>
      </w:pPr>
      <w:r w:rsidRPr="001F7BAC">
        <w:rPr>
          <w:rFonts w:asciiTheme="minorHAnsi" w:hAnsiTheme="minorHAnsi" w:cstheme="minorHAnsi"/>
          <w:sz w:val="22"/>
          <w:szCs w:val="22"/>
        </w:rPr>
        <w:t>Návrh rozpočtu na rok 2018</w:t>
      </w:r>
      <w:r w:rsidR="00866626" w:rsidRPr="001F7BAC">
        <w:rPr>
          <w:rFonts w:asciiTheme="minorHAnsi" w:hAnsiTheme="minorHAnsi" w:cstheme="minorHAnsi"/>
          <w:sz w:val="22"/>
          <w:szCs w:val="22"/>
        </w:rPr>
        <w:t xml:space="preserve">, </w:t>
      </w:r>
      <w:r w:rsidR="002E5372" w:rsidRPr="001F7BAC">
        <w:rPr>
          <w:rFonts w:asciiTheme="minorHAnsi" w:hAnsiTheme="minorHAnsi" w:cstheme="minorHAnsi"/>
          <w:sz w:val="22"/>
          <w:szCs w:val="22"/>
        </w:rPr>
        <w:t>(</w:t>
      </w:r>
      <w:r w:rsidR="00866626" w:rsidRPr="001F7BAC">
        <w:rPr>
          <w:rFonts w:asciiTheme="minorHAnsi" w:hAnsiTheme="minorHAnsi" w:cstheme="minorHAnsi"/>
          <w:sz w:val="22"/>
          <w:szCs w:val="22"/>
        </w:rPr>
        <w:t>přílo</w:t>
      </w:r>
      <w:r w:rsidR="002E5372" w:rsidRPr="001F7BAC">
        <w:rPr>
          <w:rFonts w:asciiTheme="minorHAnsi" w:hAnsiTheme="minorHAnsi" w:cstheme="minorHAnsi"/>
          <w:sz w:val="22"/>
          <w:szCs w:val="22"/>
        </w:rPr>
        <w:t>ha</w:t>
      </w:r>
      <w:r w:rsidR="00866626" w:rsidRPr="001F7BAC">
        <w:rPr>
          <w:rFonts w:asciiTheme="minorHAnsi" w:hAnsiTheme="minorHAnsi" w:cstheme="minorHAnsi"/>
          <w:sz w:val="22"/>
          <w:szCs w:val="22"/>
        </w:rPr>
        <w:t xml:space="preserve"> č. </w:t>
      </w:r>
      <w:r w:rsidR="002E5372" w:rsidRPr="001F7BAC">
        <w:rPr>
          <w:rFonts w:asciiTheme="minorHAnsi" w:hAnsiTheme="minorHAnsi" w:cstheme="minorHAnsi"/>
          <w:sz w:val="22"/>
          <w:szCs w:val="22"/>
        </w:rPr>
        <w:t>4)</w:t>
      </w:r>
      <w:r w:rsidR="00866626" w:rsidRPr="001F7BAC">
        <w:rPr>
          <w:rFonts w:asciiTheme="minorHAnsi" w:hAnsiTheme="minorHAnsi" w:cstheme="minorHAnsi"/>
          <w:sz w:val="22"/>
          <w:szCs w:val="22"/>
        </w:rPr>
        <w:t>,</w:t>
      </w:r>
      <w:r w:rsidRPr="001F7BAC">
        <w:rPr>
          <w:rFonts w:asciiTheme="minorHAnsi" w:hAnsiTheme="minorHAnsi" w:cstheme="minorHAnsi"/>
          <w:sz w:val="22"/>
          <w:szCs w:val="22"/>
        </w:rPr>
        <w:t xml:space="preserve"> je sestaven na základě jednání představitelů obcí o výši členských příspěvků na rok 2018 a další období. Jak bylo již mnohokrát diskutováno, rozpočet svazku obcí musí reflektovat možnosti finančních zdrojů, musí vycházet především ze stabilních příjmů. Návrh rozpočtu na rok 2018 na příjmové stránce zahrnuje členské příspěvky ve schválené výši na rok 2018 a příspěvek SMOČR na kancelář CSS. Návrh rozpočt</w:t>
      </w:r>
      <w:r w:rsidR="00866626" w:rsidRPr="001F7BAC">
        <w:rPr>
          <w:rFonts w:asciiTheme="minorHAnsi" w:hAnsiTheme="minorHAnsi" w:cstheme="minorHAnsi"/>
          <w:sz w:val="22"/>
          <w:szCs w:val="22"/>
        </w:rPr>
        <w:t xml:space="preserve">ového výhledu na roky 2019–2021, </w:t>
      </w:r>
      <w:r w:rsidR="002E5372" w:rsidRPr="001F7BAC">
        <w:rPr>
          <w:rFonts w:asciiTheme="minorHAnsi" w:hAnsiTheme="minorHAnsi" w:cstheme="minorHAnsi"/>
          <w:sz w:val="22"/>
          <w:szCs w:val="22"/>
        </w:rPr>
        <w:t>(</w:t>
      </w:r>
      <w:r w:rsidR="00866626" w:rsidRPr="001F7BAC">
        <w:rPr>
          <w:rFonts w:asciiTheme="minorHAnsi" w:hAnsiTheme="minorHAnsi" w:cstheme="minorHAnsi"/>
          <w:sz w:val="22"/>
          <w:szCs w:val="22"/>
        </w:rPr>
        <w:t>přílo</w:t>
      </w:r>
      <w:r w:rsidR="002E5372" w:rsidRPr="001F7BAC">
        <w:rPr>
          <w:rFonts w:asciiTheme="minorHAnsi" w:hAnsiTheme="minorHAnsi" w:cstheme="minorHAnsi"/>
          <w:sz w:val="22"/>
          <w:szCs w:val="22"/>
        </w:rPr>
        <w:t>ha</w:t>
      </w:r>
      <w:r w:rsidR="00866626" w:rsidRPr="001F7BAC">
        <w:rPr>
          <w:rFonts w:asciiTheme="minorHAnsi" w:hAnsiTheme="minorHAnsi" w:cstheme="minorHAnsi"/>
          <w:sz w:val="22"/>
          <w:szCs w:val="22"/>
        </w:rPr>
        <w:t xml:space="preserve"> č. </w:t>
      </w:r>
      <w:r w:rsidR="002E5372" w:rsidRPr="001F7BAC">
        <w:rPr>
          <w:rFonts w:asciiTheme="minorHAnsi" w:hAnsiTheme="minorHAnsi" w:cstheme="minorHAnsi"/>
          <w:sz w:val="22"/>
          <w:szCs w:val="22"/>
        </w:rPr>
        <w:t>5)</w:t>
      </w:r>
      <w:r w:rsidR="00866626" w:rsidRPr="001F7BAC">
        <w:rPr>
          <w:rFonts w:asciiTheme="minorHAnsi" w:hAnsiTheme="minorHAnsi" w:cstheme="minorHAnsi"/>
          <w:sz w:val="22"/>
          <w:szCs w:val="22"/>
        </w:rPr>
        <w:t xml:space="preserve"> </w:t>
      </w:r>
      <w:r w:rsidRPr="001F7BAC">
        <w:rPr>
          <w:rFonts w:asciiTheme="minorHAnsi" w:hAnsiTheme="minorHAnsi" w:cstheme="minorHAnsi"/>
          <w:sz w:val="22"/>
          <w:szCs w:val="22"/>
        </w:rPr>
        <w:t xml:space="preserve">reflektuje výši příjmů z členských příspěvků a příspěvek SMOČR na projekt CSS, který bude svazku obcí poskytován pouze do poloviny roku 2019. </w:t>
      </w:r>
      <w:r w:rsidR="00A37A64" w:rsidRPr="001F7BAC">
        <w:rPr>
          <w:rFonts w:asciiTheme="minorHAnsi" w:hAnsiTheme="minorHAnsi" w:cstheme="minorHAnsi"/>
          <w:sz w:val="22"/>
          <w:szCs w:val="22"/>
        </w:rPr>
        <w:t xml:space="preserve">Zástupci členských obcí </w:t>
      </w:r>
      <w:r w:rsidRPr="001F7BAC">
        <w:rPr>
          <w:rFonts w:asciiTheme="minorHAnsi" w:hAnsiTheme="minorHAnsi" w:cstheme="minorHAnsi"/>
          <w:sz w:val="22"/>
          <w:szCs w:val="22"/>
        </w:rPr>
        <w:t>projedna</w:t>
      </w:r>
      <w:r w:rsidR="00A37A64" w:rsidRPr="001F7BAC">
        <w:rPr>
          <w:rFonts w:asciiTheme="minorHAnsi" w:hAnsiTheme="minorHAnsi" w:cstheme="minorHAnsi"/>
          <w:sz w:val="22"/>
          <w:szCs w:val="22"/>
        </w:rPr>
        <w:t>jí návrhy v orgánech obcí a promítnou</w:t>
      </w:r>
      <w:r w:rsidRPr="001F7BAC">
        <w:rPr>
          <w:rFonts w:asciiTheme="minorHAnsi" w:hAnsiTheme="minorHAnsi" w:cstheme="minorHAnsi"/>
          <w:sz w:val="22"/>
          <w:szCs w:val="22"/>
        </w:rPr>
        <w:t xml:space="preserve"> nárok do rozpočtu obcí na rok 2018 tak, aby rozpočet svazku</w:t>
      </w:r>
      <w:r w:rsidR="00A37A64" w:rsidRPr="001F7BAC">
        <w:rPr>
          <w:rFonts w:asciiTheme="minorHAnsi" w:hAnsiTheme="minorHAnsi" w:cstheme="minorHAnsi"/>
          <w:sz w:val="22"/>
          <w:szCs w:val="22"/>
        </w:rPr>
        <w:t>, resp. střednědobý výhled</w:t>
      </w:r>
      <w:r w:rsidRPr="001F7BAC">
        <w:rPr>
          <w:rFonts w:asciiTheme="minorHAnsi" w:hAnsiTheme="minorHAnsi" w:cstheme="minorHAnsi"/>
          <w:sz w:val="22"/>
          <w:szCs w:val="22"/>
        </w:rPr>
        <w:t xml:space="preserve"> mohl být schvále</w:t>
      </w:r>
      <w:r w:rsidR="00AF7039" w:rsidRPr="001F7BAC">
        <w:rPr>
          <w:rFonts w:asciiTheme="minorHAnsi" w:hAnsiTheme="minorHAnsi" w:cstheme="minorHAnsi"/>
          <w:sz w:val="22"/>
          <w:szCs w:val="22"/>
        </w:rPr>
        <w:t xml:space="preserve">n do konce tohoto roku – viz. obsah jednání VH v bodě 1. </w:t>
      </w:r>
    </w:p>
    <w:p w:rsidR="00AF7039" w:rsidRPr="001F7BAC" w:rsidRDefault="00AF7039" w:rsidP="00274EA5">
      <w:pPr>
        <w:pStyle w:val="Normlnweb"/>
        <w:shd w:val="clear" w:color="auto" w:fill="FFFFFF"/>
        <w:spacing w:before="0" w:beforeAutospacing="0" w:after="60" w:afterAutospacing="0"/>
        <w:jc w:val="both"/>
        <w:rPr>
          <w:rFonts w:asciiTheme="minorHAnsi" w:hAnsiTheme="minorHAnsi" w:cstheme="minorHAnsi"/>
          <w:b/>
          <w:sz w:val="22"/>
          <w:szCs w:val="22"/>
        </w:rPr>
      </w:pPr>
    </w:p>
    <w:p w:rsidR="00BE11A5" w:rsidRPr="001F7BAC" w:rsidRDefault="00BE11A5" w:rsidP="00BE11A5">
      <w:pPr>
        <w:shd w:val="clear" w:color="auto" w:fill="D9D9D9" w:themeFill="background1" w:themeFillShade="D9"/>
        <w:spacing w:after="0"/>
        <w:rPr>
          <w:b/>
        </w:rPr>
      </w:pPr>
      <w:r w:rsidRPr="001F7BAC">
        <w:rPr>
          <w:b/>
        </w:rPr>
        <w:t xml:space="preserve">Usnesení č. </w:t>
      </w:r>
      <w:r w:rsidR="0039425F" w:rsidRPr="001F7BAC">
        <w:rPr>
          <w:b/>
        </w:rPr>
        <w:t>6</w:t>
      </w:r>
      <w:r w:rsidRPr="001F7BAC">
        <w:rPr>
          <w:b/>
        </w:rPr>
        <w:t xml:space="preserve">/3/2017: Valná hromada </w:t>
      </w:r>
    </w:p>
    <w:p w:rsidR="009F0735" w:rsidRPr="001F7BAC" w:rsidRDefault="00A37A64" w:rsidP="001F7BAC">
      <w:pPr>
        <w:pStyle w:val="Odstavecseseznamem"/>
        <w:shd w:val="clear" w:color="auto" w:fill="D9D9D9" w:themeFill="background1" w:themeFillShade="D9"/>
        <w:spacing w:after="240"/>
        <w:ind w:left="357"/>
        <w:contextualSpacing w:val="0"/>
        <w:jc w:val="both"/>
        <w:rPr>
          <w:b/>
        </w:rPr>
      </w:pPr>
      <w:r w:rsidRPr="001F7BAC">
        <w:rPr>
          <w:b/>
        </w:rPr>
        <w:t>bere na vědomí</w:t>
      </w:r>
      <w:r w:rsidR="00BE11A5" w:rsidRPr="001F7BAC">
        <w:rPr>
          <w:b/>
        </w:rPr>
        <w:t xml:space="preserve"> </w:t>
      </w:r>
      <w:r w:rsidRPr="001F7BAC">
        <w:rPr>
          <w:b/>
        </w:rPr>
        <w:t xml:space="preserve">návrh </w:t>
      </w:r>
      <w:r w:rsidR="00BE11A5" w:rsidRPr="001F7BAC">
        <w:rPr>
          <w:b/>
        </w:rPr>
        <w:t>rozpočt</w:t>
      </w:r>
      <w:r w:rsidRPr="001F7BAC">
        <w:rPr>
          <w:b/>
        </w:rPr>
        <w:t>u na rok 2018</w:t>
      </w:r>
      <w:r w:rsidR="00BE11A5" w:rsidRPr="001F7BAC">
        <w:rPr>
          <w:b/>
        </w:rPr>
        <w:t xml:space="preserve">, </w:t>
      </w:r>
      <w:r w:rsidRPr="001F7BAC">
        <w:rPr>
          <w:b/>
        </w:rPr>
        <w:t xml:space="preserve">který je vyrovnaný </w:t>
      </w:r>
      <w:r w:rsidR="00BE11A5" w:rsidRPr="001F7BAC">
        <w:rPr>
          <w:b/>
        </w:rPr>
        <w:t>n</w:t>
      </w:r>
      <w:r w:rsidRPr="001F7BAC">
        <w:rPr>
          <w:b/>
        </w:rPr>
        <w:t xml:space="preserve">a příjmové i výdajové stránce s </w:t>
      </w:r>
      <w:r w:rsidR="00BE11A5" w:rsidRPr="001F7BAC">
        <w:rPr>
          <w:b/>
        </w:rPr>
        <w:t>částk</w:t>
      </w:r>
      <w:r w:rsidRPr="001F7BAC">
        <w:rPr>
          <w:b/>
        </w:rPr>
        <w:t>ou</w:t>
      </w:r>
      <w:r w:rsidR="00BE11A5" w:rsidRPr="001F7BAC">
        <w:rPr>
          <w:b/>
        </w:rPr>
        <w:t xml:space="preserve"> 1.</w:t>
      </w:r>
      <w:r w:rsidRPr="001F7BAC">
        <w:rPr>
          <w:b/>
        </w:rPr>
        <w:t>393</w:t>
      </w:r>
      <w:r w:rsidR="00BE11A5" w:rsidRPr="001F7BAC">
        <w:rPr>
          <w:b/>
        </w:rPr>
        <w:t>.</w:t>
      </w:r>
      <w:r w:rsidRPr="001F7BAC">
        <w:rPr>
          <w:b/>
        </w:rPr>
        <w:t>6</w:t>
      </w:r>
      <w:r w:rsidR="00BE11A5" w:rsidRPr="001F7BAC">
        <w:rPr>
          <w:b/>
        </w:rPr>
        <w:t>00,- Kč</w:t>
      </w:r>
      <w:r w:rsidR="00BC708A" w:rsidRPr="001F7BAC">
        <w:rPr>
          <w:b/>
        </w:rPr>
        <w:t xml:space="preserve"> a </w:t>
      </w:r>
      <w:r w:rsidRPr="001F7BAC">
        <w:rPr>
          <w:b/>
        </w:rPr>
        <w:t>návrh střednědobého výhledu na roky 2019 – 2021.</w:t>
      </w:r>
    </w:p>
    <w:p w:rsidR="00AF7039" w:rsidRPr="001F7BAC" w:rsidRDefault="00AF7039" w:rsidP="00AF7039">
      <w:pPr>
        <w:spacing w:after="0" w:line="240" w:lineRule="auto"/>
        <w:jc w:val="both"/>
        <w:rPr>
          <w:i/>
        </w:rPr>
      </w:pPr>
      <w:r w:rsidRPr="001F7BAC">
        <w:rPr>
          <w:i/>
        </w:rPr>
        <w:t>Hlasování o návrhu rozpočtu na rok 2018 a návrhu střednědobého výhledu na roky 2019 - 2021:</w:t>
      </w:r>
    </w:p>
    <w:p w:rsidR="00AF7039" w:rsidRPr="001F7BAC" w:rsidRDefault="00AF7039" w:rsidP="00AF7039">
      <w:pPr>
        <w:spacing w:after="120"/>
      </w:pPr>
      <w:r w:rsidRPr="001F7BAC">
        <w:t>Pro:</w:t>
      </w:r>
      <w:r w:rsidRPr="001F7BAC">
        <w:tab/>
        <w:t>21</w:t>
      </w:r>
      <w:r w:rsidRPr="001F7BAC">
        <w:tab/>
      </w:r>
      <w:r w:rsidRPr="001F7BAC">
        <w:tab/>
        <w:t>Proti:</w:t>
      </w:r>
      <w:r w:rsidRPr="001F7BAC">
        <w:tab/>
        <w:t>0</w:t>
      </w:r>
      <w:r w:rsidRPr="001F7BAC">
        <w:tab/>
      </w:r>
      <w:r w:rsidRPr="001F7BAC">
        <w:tab/>
        <w:t>Zdrželi se:</w:t>
      </w:r>
      <w:r w:rsidRPr="001F7BAC">
        <w:tab/>
        <w:t>0</w:t>
      </w:r>
    </w:p>
    <w:p w:rsidR="00AF7039" w:rsidRDefault="00AF7039" w:rsidP="00AF7039">
      <w:pPr>
        <w:pStyle w:val="Odstavecseseznamem"/>
        <w:spacing w:before="360" w:after="120"/>
        <w:ind w:left="357"/>
        <w:rPr>
          <w:b/>
          <w:u w:val="single"/>
        </w:rPr>
      </w:pPr>
    </w:p>
    <w:sectPr w:rsidR="00AF7039">
      <w:headerReference w:type="even" r:id="rId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338" w:rsidRDefault="00243338" w:rsidP="00B741CD">
      <w:pPr>
        <w:spacing w:after="0" w:line="240" w:lineRule="auto"/>
      </w:pPr>
      <w:r>
        <w:separator/>
      </w:r>
    </w:p>
  </w:endnote>
  <w:endnote w:type="continuationSeparator" w:id="0">
    <w:p w:rsidR="00243338" w:rsidRDefault="00243338" w:rsidP="00B74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185" w:rsidRPr="00AF7039" w:rsidRDefault="00AF7039" w:rsidP="00AF7039">
    <w:pPr>
      <w:pStyle w:val="Zpat"/>
      <w:jc w:val="center"/>
      <w:rPr>
        <w:sz w:val="20"/>
        <w:szCs w:val="20"/>
      </w:rPr>
    </w:pPr>
    <w:r w:rsidRPr="00AF7039">
      <w:rPr>
        <w:sz w:val="20"/>
        <w:szCs w:val="20"/>
      </w:rPr>
      <w:t xml:space="preserve">Stránka </w:t>
    </w:r>
    <w:r w:rsidRPr="00AF7039">
      <w:rPr>
        <w:bCs/>
        <w:sz w:val="20"/>
        <w:szCs w:val="20"/>
      </w:rPr>
      <w:fldChar w:fldCharType="begin"/>
    </w:r>
    <w:r w:rsidRPr="00AF7039">
      <w:rPr>
        <w:bCs/>
        <w:sz w:val="20"/>
        <w:szCs w:val="20"/>
      </w:rPr>
      <w:instrText>PAGE  \* Arabic  \* MERGEFORMAT</w:instrText>
    </w:r>
    <w:r w:rsidRPr="00AF7039">
      <w:rPr>
        <w:bCs/>
        <w:sz w:val="20"/>
        <w:szCs w:val="20"/>
      </w:rPr>
      <w:fldChar w:fldCharType="separate"/>
    </w:r>
    <w:r w:rsidR="00B35BBD">
      <w:rPr>
        <w:bCs/>
        <w:noProof/>
        <w:sz w:val="20"/>
        <w:szCs w:val="20"/>
      </w:rPr>
      <w:t>1</w:t>
    </w:r>
    <w:r w:rsidRPr="00AF7039">
      <w:rPr>
        <w:bCs/>
        <w:sz w:val="20"/>
        <w:szCs w:val="20"/>
      </w:rPr>
      <w:fldChar w:fldCharType="end"/>
    </w:r>
    <w:r w:rsidRPr="00AF7039">
      <w:rPr>
        <w:sz w:val="20"/>
        <w:szCs w:val="20"/>
      </w:rPr>
      <w:t xml:space="preserve"> z </w:t>
    </w:r>
    <w:r w:rsidRPr="00AF7039">
      <w:rPr>
        <w:bCs/>
        <w:sz w:val="20"/>
        <w:szCs w:val="20"/>
      </w:rPr>
      <w:fldChar w:fldCharType="begin"/>
    </w:r>
    <w:r w:rsidRPr="00AF7039">
      <w:rPr>
        <w:bCs/>
        <w:sz w:val="20"/>
        <w:szCs w:val="20"/>
      </w:rPr>
      <w:instrText>NUMPAGES  \* Arabic  \* MERGEFORMAT</w:instrText>
    </w:r>
    <w:r w:rsidRPr="00AF7039">
      <w:rPr>
        <w:bCs/>
        <w:sz w:val="20"/>
        <w:szCs w:val="20"/>
      </w:rPr>
      <w:fldChar w:fldCharType="separate"/>
    </w:r>
    <w:r w:rsidR="00B35BBD">
      <w:rPr>
        <w:bCs/>
        <w:noProof/>
        <w:sz w:val="20"/>
        <w:szCs w:val="20"/>
      </w:rPr>
      <w:t>2</w:t>
    </w:r>
    <w:r w:rsidRPr="00AF7039">
      <w:rPr>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338" w:rsidRDefault="00243338" w:rsidP="00B741CD">
      <w:pPr>
        <w:spacing w:after="0" w:line="240" w:lineRule="auto"/>
      </w:pPr>
      <w:r>
        <w:separator/>
      </w:r>
    </w:p>
  </w:footnote>
  <w:footnote w:type="continuationSeparator" w:id="0">
    <w:p w:rsidR="00243338" w:rsidRDefault="00243338" w:rsidP="00B741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185" w:rsidRDefault="00355185">
    <w:pPr>
      <w:pStyle w:val="Zhlav"/>
    </w:pPr>
    <w:r>
      <w:rPr>
        <w:noProof/>
        <w:lang w:eastAsia="cs-CZ"/>
      </w:rPr>
      <mc:AlternateContent>
        <mc:Choice Requires="wps">
          <w:drawing>
            <wp:anchor distT="0" distB="0" distL="114300" distR="114300" simplePos="0" relativeHeight="251656704" behindDoc="1" locked="0" layoutInCell="0" allowOverlap="1">
              <wp:simplePos x="0" y="0"/>
              <wp:positionH relativeFrom="margin">
                <wp:align>center</wp:align>
              </wp:positionH>
              <wp:positionV relativeFrom="margin">
                <wp:align>center</wp:align>
              </wp:positionV>
              <wp:extent cx="5076190" cy="3045460"/>
              <wp:effectExtent l="0" t="1028700" r="0" b="659765"/>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076190" cy="30454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355185" w:rsidRDefault="00355185" w:rsidP="00FC6B3D">
                          <w:pPr>
                            <w:pStyle w:val="Normln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NÁVRH</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5="http://schemas.microsoft.com/office/word/2012/wordml">
          <w:pict>
            <v:shapetype id="_x0000_t202" coordsize="21600,21600" o:spt="202" path="m,l,21600r21600,l21600,xe">
              <v:stroke joinstyle="miter"/>
              <v:path gradientshapeok="t" o:connecttype="rect"/>
            </v:shapetype>
            <v:shape id="WordArt 2" o:spid="_x0000_s1026" type="#_x0000_t202" style="position:absolute;margin-left:0;margin-top:0;width:399.7pt;height:239.8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" o:allowincell="f" filled="f" stroked="f">
              <v:stroke joinstyle="round"/>
              <o:lock v:ext="edit" shapetype="t"/>
              <v:textbox style="mso-fit-shape-to-text:t">
                <w:txbxContent>
                  <w:p w:rsidR="00355185" w:rsidRDefault="00355185" w:rsidP="00FC6B3D">
                    <w:pPr>
                      <w:pStyle w:val="Normln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NÁVRH</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185" w:rsidRPr="004B130A" w:rsidRDefault="00355185" w:rsidP="00363FAD">
    <w:pPr>
      <w:keepNext/>
      <w:tabs>
        <w:tab w:val="center" w:pos="4536"/>
        <w:tab w:val="right" w:pos="9072"/>
      </w:tabs>
      <w:spacing w:after="0" w:line="240" w:lineRule="auto"/>
      <w:ind w:left="992"/>
      <w:rPr>
        <w:rFonts w:ascii="Trebuchet MS" w:hAnsi="Trebuchet MS"/>
        <w:color w:val="505050"/>
      </w:rPr>
    </w:pPr>
    <w:r w:rsidRPr="004B130A">
      <w:rPr>
        <w:noProof/>
        <w:lang w:eastAsia="cs-CZ"/>
      </w:rPr>
      <w:drawing>
        <wp:anchor distT="0" distB="0" distL="114300" distR="114300" simplePos="0" relativeHeight="251659264" behindDoc="1" locked="0" layoutInCell="1" allowOverlap="1" wp14:anchorId="38169C58" wp14:editId="5678B030">
          <wp:simplePos x="0" y="0"/>
          <wp:positionH relativeFrom="column">
            <wp:posOffset>-55245</wp:posOffset>
          </wp:positionH>
          <wp:positionV relativeFrom="paragraph">
            <wp:posOffset>-103505</wp:posOffset>
          </wp:positionV>
          <wp:extent cx="608965" cy="506730"/>
          <wp:effectExtent l="0" t="0" r="0" b="0"/>
          <wp:wrapTight wrapText="bothSides">
            <wp:wrapPolygon edited="0">
              <wp:start x="0" y="0"/>
              <wp:lineTo x="0" y="21113"/>
              <wp:lineTo x="20947" y="21113"/>
              <wp:lineTo x="20947" y="0"/>
              <wp:lineTo x="0" y="0"/>
            </wp:wrapPolygon>
          </wp:wrapTight>
          <wp:docPr id="5" name="obrázek 1"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506730"/>
                  </a:xfrm>
                  <a:prstGeom prst="rect">
                    <a:avLst/>
                  </a:prstGeom>
                  <a:noFill/>
                </pic:spPr>
              </pic:pic>
            </a:graphicData>
          </a:graphic>
          <wp14:sizeRelH relativeFrom="page">
            <wp14:pctWidth>0</wp14:pctWidth>
          </wp14:sizeRelH>
          <wp14:sizeRelV relativeFrom="page">
            <wp14:pctHeight>0</wp14:pctHeight>
          </wp14:sizeRelV>
        </wp:anchor>
      </w:drawing>
    </w:r>
    <w:r w:rsidRPr="004B130A">
      <w:rPr>
        <w:rFonts w:ascii="Trebuchet MS" w:hAnsi="Trebuchet MS"/>
        <w:color w:val="505050"/>
      </w:rPr>
      <w:t xml:space="preserve">SVAZEK OBCÍ </w:t>
    </w:r>
  </w:p>
  <w:p w:rsidR="00355185" w:rsidRPr="004B130A" w:rsidRDefault="00355185" w:rsidP="00363FAD">
    <w:pPr>
      <w:keepNext/>
      <w:tabs>
        <w:tab w:val="center" w:pos="4536"/>
        <w:tab w:val="right" w:pos="9072"/>
      </w:tabs>
      <w:spacing w:after="0" w:line="240" w:lineRule="auto"/>
      <w:ind w:left="992"/>
      <w:rPr>
        <w:rFonts w:ascii="Trebuchet MS" w:hAnsi="Trebuchet MS"/>
        <w:b/>
        <w:color w:val="505050"/>
      </w:rPr>
    </w:pPr>
    <w:r w:rsidRPr="004B130A">
      <w:rPr>
        <w:rFonts w:ascii="Trebuchet MS" w:hAnsi="Trebuchet MS"/>
        <w:b/>
        <w:color w:val="505050"/>
      </w:rPr>
      <w:t>CHOMUTOVSKO</w:t>
    </w:r>
    <w:r w:rsidRPr="004B130A">
      <w:rPr>
        <w:rFonts w:ascii="Trebuchet MS" w:hAnsi="Trebuchet MS"/>
        <w:b/>
        <w:color w:val="505050"/>
      </w:rPr>
      <w:tab/>
    </w:r>
    <w:r>
      <w:rPr>
        <w:rFonts w:eastAsia="Calibri" w:cs="Times New Roman"/>
        <w:i/>
        <w:smallCaps/>
        <w:sz w:val="24"/>
      </w:rPr>
      <w:tab/>
      <w:t>valná hromada svazku - 3</w:t>
    </w:r>
    <w:r w:rsidRPr="004B130A">
      <w:rPr>
        <w:rFonts w:eastAsia="Calibri" w:cs="Times New Roman"/>
        <w:i/>
        <w:smallCaps/>
        <w:sz w:val="24"/>
      </w:rPr>
      <w:t>/2017</w:t>
    </w:r>
  </w:p>
  <w:p w:rsidR="00355185" w:rsidRPr="00363FAD" w:rsidRDefault="00355185" w:rsidP="00363FA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1EB9"/>
    <w:multiLevelType w:val="hybridMultilevel"/>
    <w:tmpl w:val="BBF8A8F8"/>
    <w:lvl w:ilvl="0" w:tplc="D7CE7410">
      <w:start w:val="1"/>
      <w:numFmt w:val="lowerLetter"/>
      <w:lvlText w:val="%1)"/>
      <w:lvlJc w:val="left"/>
      <w:pPr>
        <w:ind w:left="106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nsid w:val="062A321D"/>
    <w:multiLevelType w:val="hybridMultilevel"/>
    <w:tmpl w:val="9834899A"/>
    <w:lvl w:ilvl="0" w:tplc="8682D0F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985837"/>
    <w:multiLevelType w:val="hybridMultilevel"/>
    <w:tmpl w:val="01FC624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9BD45A7"/>
    <w:multiLevelType w:val="hybridMultilevel"/>
    <w:tmpl w:val="989ABA78"/>
    <w:lvl w:ilvl="0" w:tplc="A0509DFA">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41609F"/>
    <w:multiLevelType w:val="hybridMultilevel"/>
    <w:tmpl w:val="F550855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8342C9"/>
    <w:multiLevelType w:val="hybridMultilevel"/>
    <w:tmpl w:val="841CA098"/>
    <w:lvl w:ilvl="0" w:tplc="6CE2AE6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11CA2958"/>
    <w:multiLevelType w:val="hybridMultilevel"/>
    <w:tmpl w:val="85709D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3B65869"/>
    <w:multiLevelType w:val="multilevel"/>
    <w:tmpl w:val="F072E12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heme="majorHAnsi" w:hAnsiTheme="maj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53F5387"/>
    <w:multiLevelType w:val="hybridMultilevel"/>
    <w:tmpl w:val="71787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114C0"/>
    <w:multiLevelType w:val="hybridMultilevel"/>
    <w:tmpl w:val="A0C63FE4"/>
    <w:lvl w:ilvl="0" w:tplc="04050019">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0">
    <w:nsid w:val="1B8A389F"/>
    <w:multiLevelType w:val="hybridMultilevel"/>
    <w:tmpl w:val="510A54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28A2FF0"/>
    <w:multiLevelType w:val="hybridMultilevel"/>
    <w:tmpl w:val="79D8C6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22A41D3D"/>
    <w:multiLevelType w:val="hybridMultilevel"/>
    <w:tmpl w:val="DEDE9A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6757E9E"/>
    <w:multiLevelType w:val="hybridMultilevel"/>
    <w:tmpl w:val="3EE09B8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ACB714E"/>
    <w:multiLevelType w:val="hybridMultilevel"/>
    <w:tmpl w:val="21AE9CB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22D2640"/>
    <w:multiLevelType w:val="hybridMultilevel"/>
    <w:tmpl w:val="02084440"/>
    <w:lvl w:ilvl="0" w:tplc="0405000F">
      <w:start w:val="1"/>
      <w:numFmt w:val="decimal"/>
      <w:lvlText w:val="%1."/>
      <w:lvlJc w:val="left"/>
      <w:pPr>
        <w:tabs>
          <w:tab w:val="num" w:pos="360"/>
        </w:tabs>
        <w:ind w:left="360" w:hanging="360"/>
      </w:pPr>
    </w:lvl>
    <w:lvl w:ilvl="1" w:tplc="CE0C368C">
      <w:start w:val="1"/>
      <w:numFmt w:val="lowerLetter"/>
      <w:lvlText w:val="%2."/>
      <w:lvlJc w:val="left"/>
      <w:pPr>
        <w:tabs>
          <w:tab w:val="num" w:pos="1495"/>
        </w:tabs>
        <w:ind w:left="1495" w:hanging="360"/>
      </w:pPr>
    </w:lvl>
    <w:lvl w:ilvl="2" w:tplc="0734C09E" w:tentative="1">
      <w:start w:val="1"/>
      <w:numFmt w:val="decimal"/>
      <w:lvlText w:val="%3."/>
      <w:lvlJc w:val="left"/>
      <w:pPr>
        <w:tabs>
          <w:tab w:val="num" w:pos="1800"/>
        </w:tabs>
        <w:ind w:left="1800" w:hanging="360"/>
      </w:pPr>
    </w:lvl>
    <w:lvl w:ilvl="3" w:tplc="F8EE761C" w:tentative="1">
      <w:start w:val="1"/>
      <w:numFmt w:val="decimal"/>
      <w:lvlText w:val="%4."/>
      <w:lvlJc w:val="left"/>
      <w:pPr>
        <w:tabs>
          <w:tab w:val="num" w:pos="2520"/>
        </w:tabs>
        <w:ind w:left="2520" w:hanging="360"/>
      </w:pPr>
    </w:lvl>
    <w:lvl w:ilvl="4" w:tplc="8BAE2C94" w:tentative="1">
      <w:start w:val="1"/>
      <w:numFmt w:val="decimal"/>
      <w:lvlText w:val="%5."/>
      <w:lvlJc w:val="left"/>
      <w:pPr>
        <w:tabs>
          <w:tab w:val="num" w:pos="3240"/>
        </w:tabs>
        <w:ind w:left="3240" w:hanging="360"/>
      </w:pPr>
    </w:lvl>
    <w:lvl w:ilvl="5" w:tplc="B5645E10" w:tentative="1">
      <w:start w:val="1"/>
      <w:numFmt w:val="decimal"/>
      <w:lvlText w:val="%6."/>
      <w:lvlJc w:val="left"/>
      <w:pPr>
        <w:tabs>
          <w:tab w:val="num" w:pos="3960"/>
        </w:tabs>
        <w:ind w:left="3960" w:hanging="360"/>
      </w:pPr>
    </w:lvl>
    <w:lvl w:ilvl="6" w:tplc="0E1EFDE6" w:tentative="1">
      <w:start w:val="1"/>
      <w:numFmt w:val="decimal"/>
      <w:lvlText w:val="%7."/>
      <w:lvlJc w:val="left"/>
      <w:pPr>
        <w:tabs>
          <w:tab w:val="num" w:pos="4680"/>
        </w:tabs>
        <w:ind w:left="4680" w:hanging="360"/>
      </w:pPr>
    </w:lvl>
    <w:lvl w:ilvl="7" w:tplc="EBC46498" w:tentative="1">
      <w:start w:val="1"/>
      <w:numFmt w:val="decimal"/>
      <w:lvlText w:val="%8."/>
      <w:lvlJc w:val="left"/>
      <w:pPr>
        <w:tabs>
          <w:tab w:val="num" w:pos="5400"/>
        </w:tabs>
        <w:ind w:left="5400" w:hanging="360"/>
      </w:pPr>
    </w:lvl>
    <w:lvl w:ilvl="8" w:tplc="92147332" w:tentative="1">
      <w:start w:val="1"/>
      <w:numFmt w:val="decimal"/>
      <w:lvlText w:val="%9."/>
      <w:lvlJc w:val="left"/>
      <w:pPr>
        <w:tabs>
          <w:tab w:val="num" w:pos="6120"/>
        </w:tabs>
        <w:ind w:left="6120" w:hanging="360"/>
      </w:pPr>
    </w:lvl>
  </w:abstractNum>
  <w:abstractNum w:abstractNumId="16">
    <w:nsid w:val="37002FC4"/>
    <w:multiLevelType w:val="hybridMultilevel"/>
    <w:tmpl w:val="20F6FC40"/>
    <w:lvl w:ilvl="0" w:tplc="A0509DFA">
      <w:start w:val="1"/>
      <w:numFmt w:val="low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38624430"/>
    <w:multiLevelType w:val="hybridMultilevel"/>
    <w:tmpl w:val="6FF8E89A"/>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nsid w:val="3D872CB7"/>
    <w:multiLevelType w:val="hybridMultilevel"/>
    <w:tmpl w:val="B80420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3F9334C6"/>
    <w:multiLevelType w:val="hybridMultilevel"/>
    <w:tmpl w:val="8D9ADB90"/>
    <w:lvl w:ilvl="0" w:tplc="8682D0F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838441C"/>
    <w:multiLevelType w:val="hybridMultilevel"/>
    <w:tmpl w:val="BBDA41F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52AE2B00"/>
    <w:multiLevelType w:val="hybridMultilevel"/>
    <w:tmpl w:val="BB1E08A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54423FFB"/>
    <w:multiLevelType w:val="multilevel"/>
    <w:tmpl w:val="F072E12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heme="majorHAnsi" w:hAnsiTheme="maj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68150F4"/>
    <w:multiLevelType w:val="hybridMultilevel"/>
    <w:tmpl w:val="DB8AFDD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D832578"/>
    <w:multiLevelType w:val="hybridMultilevel"/>
    <w:tmpl w:val="F2763E0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60130E35"/>
    <w:multiLevelType w:val="hybridMultilevel"/>
    <w:tmpl w:val="51C66986"/>
    <w:lvl w:ilvl="0" w:tplc="04050019">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64A37C91"/>
    <w:multiLevelType w:val="multilevel"/>
    <w:tmpl w:val="288E5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334CE3"/>
    <w:multiLevelType w:val="hybridMultilevel"/>
    <w:tmpl w:val="02084440"/>
    <w:lvl w:ilvl="0" w:tplc="0405000F">
      <w:start w:val="1"/>
      <w:numFmt w:val="decimal"/>
      <w:lvlText w:val="%1."/>
      <w:lvlJc w:val="left"/>
      <w:pPr>
        <w:tabs>
          <w:tab w:val="num" w:pos="360"/>
        </w:tabs>
        <w:ind w:left="360" w:hanging="360"/>
      </w:pPr>
    </w:lvl>
    <w:lvl w:ilvl="1" w:tplc="CE0C368C">
      <w:start w:val="1"/>
      <w:numFmt w:val="lowerLetter"/>
      <w:lvlText w:val="%2."/>
      <w:lvlJc w:val="left"/>
      <w:pPr>
        <w:tabs>
          <w:tab w:val="num" w:pos="1495"/>
        </w:tabs>
        <w:ind w:left="1495" w:hanging="360"/>
      </w:pPr>
    </w:lvl>
    <w:lvl w:ilvl="2" w:tplc="0734C09E" w:tentative="1">
      <w:start w:val="1"/>
      <w:numFmt w:val="decimal"/>
      <w:lvlText w:val="%3."/>
      <w:lvlJc w:val="left"/>
      <w:pPr>
        <w:tabs>
          <w:tab w:val="num" w:pos="1800"/>
        </w:tabs>
        <w:ind w:left="1800" w:hanging="360"/>
      </w:pPr>
    </w:lvl>
    <w:lvl w:ilvl="3" w:tplc="F8EE761C" w:tentative="1">
      <w:start w:val="1"/>
      <w:numFmt w:val="decimal"/>
      <w:lvlText w:val="%4."/>
      <w:lvlJc w:val="left"/>
      <w:pPr>
        <w:tabs>
          <w:tab w:val="num" w:pos="2520"/>
        </w:tabs>
        <w:ind w:left="2520" w:hanging="360"/>
      </w:pPr>
    </w:lvl>
    <w:lvl w:ilvl="4" w:tplc="8BAE2C94" w:tentative="1">
      <w:start w:val="1"/>
      <w:numFmt w:val="decimal"/>
      <w:lvlText w:val="%5."/>
      <w:lvlJc w:val="left"/>
      <w:pPr>
        <w:tabs>
          <w:tab w:val="num" w:pos="3240"/>
        </w:tabs>
        <w:ind w:left="3240" w:hanging="360"/>
      </w:pPr>
    </w:lvl>
    <w:lvl w:ilvl="5" w:tplc="B5645E10" w:tentative="1">
      <w:start w:val="1"/>
      <w:numFmt w:val="decimal"/>
      <w:lvlText w:val="%6."/>
      <w:lvlJc w:val="left"/>
      <w:pPr>
        <w:tabs>
          <w:tab w:val="num" w:pos="3960"/>
        </w:tabs>
        <w:ind w:left="3960" w:hanging="360"/>
      </w:pPr>
    </w:lvl>
    <w:lvl w:ilvl="6" w:tplc="0E1EFDE6" w:tentative="1">
      <w:start w:val="1"/>
      <w:numFmt w:val="decimal"/>
      <w:lvlText w:val="%7."/>
      <w:lvlJc w:val="left"/>
      <w:pPr>
        <w:tabs>
          <w:tab w:val="num" w:pos="4680"/>
        </w:tabs>
        <w:ind w:left="4680" w:hanging="360"/>
      </w:pPr>
    </w:lvl>
    <w:lvl w:ilvl="7" w:tplc="EBC46498" w:tentative="1">
      <w:start w:val="1"/>
      <w:numFmt w:val="decimal"/>
      <w:lvlText w:val="%8."/>
      <w:lvlJc w:val="left"/>
      <w:pPr>
        <w:tabs>
          <w:tab w:val="num" w:pos="5400"/>
        </w:tabs>
        <w:ind w:left="5400" w:hanging="360"/>
      </w:pPr>
    </w:lvl>
    <w:lvl w:ilvl="8" w:tplc="92147332" w:tentative="1">
      <w:start w:val="1"/>
      <w:numFmt w:val="decimal"/>
      <w:lvlText w:val="%9."/>
      <w:lvlJc w:val="left"/>
      <w:pPr>
        <w:tabs>
          <w:tab w:val="num" w:pos="6120"/>
        </w:tabs>
        <w:ind w:left="6120" w:hanging="360"/>
      </w:pPr>
    </w:lvl>
  </w:abstractNum>
  <w:abstractNum w:abstractNumId="28">
    <w:nsid w:val="6A08024C"/>
    <w:multiLevelType w:val="hybridMultilevel"/>
    <w:tmpl w:val="D83276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A341811"/>
    <w:multiLevelType w:val="hybridMultilevel"/>
    <w:tmpl w:val="F07C6C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6AA21A39"/>
    <w:multiLevelType w:val="hybridMultilevel"/>
    <w:tmpl w:val="C84E0E92"/>
    <w:lvl w:ilvl="0" w:tplc="2C94A02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AC14E9A"/>
    <w:multiLevelType w:val="multilevel"/>
    <w:tmpl w:val="F072E12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heme="majorHAnsi" w:hAnsiTheme="maj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BD104B0"/>
    <w:multiLevelType w:val="hybridMultilevel"/>
    <w:tmpl w:val="11E4A67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nsid w:val="6DBA5834"/>
    <w:multiLevelType w:val="hybridMultilevel"/>
    <w:tmpl w:val="3EE09B8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95325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5"/>
  </w:num>
  <w:num w:numId="3">
    <w:abstractNumId w:val="31"/>
  </w:num>
  <w:num w:numId="4">
    <w:abstractNumId w:val="11"/>
  </w:num>
  <w:num w:numId="5">
    <w:abstractNumId w:val="29"/>
  </w:num>
  <w:num w:numId="6">
    <w:abstractNumId w:val="10"/>
  </w:num>
  <w:num w:numId="7">
    <w:abstractNumId w:val="1"/>
  </w:num>
  <w:num w:numId="8">
    <w:abstractNumId w:val="19"/>
  </w:num>
  <w:num w:numId="9">
    <w:abstractNumId w:val="15"/>
  </w:num>
  <w:num w:numId="10">
    <w:abstractNumId w:val="28"/>
  </w:num>
  <w:num w:numId="11">
    <w:abstractNumId w:val="6"/>
  </w:num>
  <w:num w:numId="12">
    <w:abstractNumId w:val="34"/>
  </w:num>
  <w:num w:numId="13">
    <w:abstractNumId w:val="32"/>
  </w:num>
  <w:num w:numId="14">
    <w:abstractNumId w:val="30"/>
  </w:num>
  <w:num w:numId="15">
    <w:abstractNumId w:val="8"/>
  </w:num>
  <w:num w:numId="16">
    <w:abstractNumId w:val="21"/>
  </w:num>
  <w:num w:numId="17">
    <w:abstractNumId w:val="16"/>
  </w:num>
  <w:num w:numId="18">
    <w:abstractNumId w:val="4"/>
  </w:num>
  <w:num w:numId="19">
    <w:abstractNumId w:val="23"/>
  </w:num>
  <w:num w:numId="20">
    <w:abstractNumId w:val="12"/>
  </w:num>
  <w:num w:numId="21">
    <w:abstractNumId w:val="33"/>
  </w:num>
  <w:num w:numId="22">
    <w:abstractNumId w:val="13"/>
  </w:num>
  <w:num w:numId="23">
    <w:abstractNumId w:val="2"/>
  </w:num>
  <w:num w:numId="24">
    <w:abstractNumId w:val="25"/>
  </w:num>
  <w:num w:numId="25">
    <w:abstractNumId w:val="9"/>
  </w:num>
  <w:num w:numId="26">
    <w:abstractNumId w:val="3"/>
  </w:num>
  <w:num w:numId="27">
    <w:abstractNumId w:val="0"/>
  </w:num>
  <w:num w:numId="28">
    <w:abstractNumId w:val="24"/>
  </w:num>
  <w:num w:numId="29">
    <w:abstractNumId w:val="14"/>
  </w:num>
  <w:num w:numId="30">
    <w:abstractNumId w:val="20"/>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2"/>
  </w:num>
  <w:num w:numId="34">
    <w:abstractNumId w:val="26"/>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8F6"/>
    <w:rsid w:val="0000221F"/>
    <w:rsid w:val="00003875"/>
    <w:rsid w:val="00005993"/>
    <w:rsid w:val="000145F5"/>
    <w:rsid w:val="00014937"/>
    <w:rsid w:val="00017E38"/>
    <w:rsid w:val="00020A20"/>
    <w:rsid w:val="00026BE7"/>
    <w:rsid w:val="0002712D"/>
    <w:rsid w:val="000332AE"/>
    <w:rsid w:val="0004612C"/>
    <w:rsid w:val="0004640A"/>
    <w:rsid w:val="00064A13"/>
    <w:rsid w:val="00066EC6"/>
    <w:rsid w:val="00067101"/>
    <w:rsid w:val="00073F57"/>
    <w:rsid w:val="00077167"/>
    <w:rsid w:val="000832FD"/>
    <w:rsid w:val="00087307"/>
    <w:rsid w:val="00096122"/>
    <w:rsid w:val="000A5E4C"/>
    <w:rsid w:val="000C5677"/>
    <w:rsid w:val="000D4896"/>
    <w:rsid w:val="000E1D2E"/>
    <w:rsid w:val="000E254D"/>
    <w:rsid w:val="000E2633"/>
    <w:rsid w:val="000E47EA"/>
    <w:rsid w:val="00110425"/>
    <w:rsid w:val="00120911"/>
    <w:rsid w:val="00125C35"/>
    <w:rsid w:val="00142094"/>
    <w:rsid w:val="001655B0"/>
    <w:rsid w:val="001674B3"/>
    <w:rsid w:val="00173C9C"/>
    <w:rsid w:val="0018220A"/>
    <w:rsid w:val="00182DD4"/>
    <w:rsid w:val="00197B63"/>
    <w:rsid w:val="00197D5E"/>
    <w:rsid w:val="001A176C"/>
    <w:rsid w:val="001A78B3"/>
    <w:rsid w:val="001D1AD7"/>
    <w:rsid w:val="001D29CE"/>
    <w:rsid w:val="001D3D0D"/>
    <w:rsid w:val="001D65C3"/>
    <w:rsid w:val="001E38F4"/>
    <w:rsid w:val="001F3E28"/>
    <w:rsid w:val="001F514F"/>
    <w:rsid w:val="001F7BAC"/>
    <w:rsid w:val="00201CAE"/>
    <w:rsid w:val="0020675C"/>
    <w:rsid w:val="00212C8C"/>
    <w:rsid w:val="00214A91"/>
    <w:rsid w:val="00243338"/>
    <w:rsid w:val="002553CB"/>
    <w:rsid w:val="0026270A"/>
    <w:rsid w:val="002646E7"/>
    <w:rsid w:val="00274EA5"/>
    <w:rsid w:val="00276819"/>
    <w:rsid w:val="002805CA"/>
    <w:rsid w:val="002A1AE2"/>
    <w:rsid w:val="002B2E2A"/>
    <w:rsid w:val="002C0307"/>
    <w:rsid w:val="002C6584"/>
    <w:rsid w:val="002D5A8F"/>
    <w:rsid w:val="002D721A"/>
    <w:rsid w:val="002E5372"/>
    <w:rsid w:val="002F01CC"/>
    <w:rsid w:val="002F1891"/>
    <w:rsid w:val="002F546A"/>
    <w:rsid w:val="002F7AF6"/>
    <w:rsid w:val="00301C89"/>
    <w:rsid w:val="003060B4"/>
    <w:rsid w:val="00315124"/>
    <w:rsid w:val="00320F13"/>
    <w:rsid w:val="0032518D"/>
    <w:rsid w:val="00327C9F"/>
    <w:rsid w:val="00334F3E"/>
    <w:rsid w:val="00347A91"/>
    <w:rsid w:val="00355185"/>
    <w:rsid w:val="00356AE9"/>
    <w:rsid w:val="00361CC1"/>
    <w:rsid w:val="00361EA9"/>
    <w:rsid w:val="00363FAD"/>
    <w:rsid w:val="00365861"/>
    <w:rsid w:val="00365985"/>
    <w:rsid w:val="0036666A"/>
    <w:rsid w:val="00371509"/>
    <w:rsid w:val="00372A24"/>
    <w:rsid w:val="003745D8"/>
    <w:rsid w:val="00390CF3"/>
    <w:rsid w:val="003927CE"/>
    <w:rsid w:val="0039425F"/>
    <w:rsid w:val="003953BF"/>
    <w:rsid w:val="00396F80"/>
    <w:rsid w:val="003A045C"/>
    <w:rsid w:val="003B0C1B"/>
    <w:rsid w:val="003B3D15"/>
    <w:rsid w:val="003B3DAA"/>
    <w:rsid w:val="003C28D7"/>
    <w:rsid w:val="003C4688"/>
    <w:rsid w:val="003C6C34"/>
    <w:rsid w:val="003D7226"/>
    <w:rsid w:val="003D723D"/>
    <w:rsid w:val="003E087C"/>
    <w:rsid w:val="003E2F5A"/>
    <w:rsid w:val="003E55B7"/>
    <w:rsid w:val="003F1EB3"/>
    <w:rsid w:val="003F52BB"/>
    <w:rsid w:val="00411B2D"/>
    <w:rsid w:val="0041503E"/>
    <w:rsid w:val="00421C4D"/>
    <w:rsid w:val="00426310"/>
    <w:rsid w:val="0043012A"/>
    <w:rsid w:val="00431497"/>
    <w:rsid w:val="0043327D"/>
    <w:rsid w:val="004358E0"/>
    <w:rsid w:val="00460A7A"/>
    <w:rsid w:val="004945E6"/>
    <w:rsid w:val="00496EE4"/>
    <w:rsid w:val="004B0F96"/>
    <w:rsid w:val="004B52AF"/>
    <w:rsid w:val="004C195F"/>
    <w:rsid w:val="004C54A7"/>
    <w:rsid w:val="004D1BBF"/>
    <w:rsid w:val="004E1096"/>
    <w:rsid w:val="004E28F2"/>
    <w:rsid w:val="004E718E"/>
    <w:rsid w:val="004F34BB"/>
    <w:rsid w:val="004F6A68"/>
    <w:rsid w:val="004F779F"/>
    <w:rsid w:val="00504C62"/>
    <w:rsid w:val="005069AD"/>
    <w:rsid w:val="00511BD8"/>
    <w:rsid w:val="00526185"/>
    <w:rsid w:val="005322A4"/>
    <w:rsid w:val="0054559A"/>
    <w:rsid w:val="00545CF6"/>
    <w:rsid w:val="00555EF7"/>
    <w:rsid w:val="00561EF3"/>
    <w:rsid w:val="00573383"/>
    <w:rsid w:val="005749C1"/>
    <w:rsid w:val="00577B54"/>
    <w:rsid w:val="00596A5D"/>
    <w:rsid w:val="005C15E6"/>
    <w:rsid w:val="005C4637"/>
    <w:rsid w:val="005C700C"/>
    <w:rsid w:val="005C70D7"/>
    <w:rsid w:val="005C78D1"/>
    <w:rsid w:val="005D7F09"/>
    <w:rsid w:val="005E201C"/>
    <w:rsid w:val="005E2954"/>
    <w:rsid w:val="005E7090"/>
    <w:rsid w:val="005F12DA"/>
    <w:rsid w:val="005F4F96"/>
    <w:rsid w:val="005F66BE"/>
    <w:rsid w:val="005F76BE"/>
    <w:rsid w:val="00606B53"/>
    <w:rsid w:val="006103C9"/>
    <w:rsid w:val="00611C37"/>
    <w:rsid w:val="00622BD6"/>
    <w:rsid w:val="006248F6"/>
    <w:rsid w:val="00624BE3"/>
    <w:rsid w:val="00651A4A"/>
    <w:rsid w:val="00652A63"/>
    <w:rsid w:val="00652EAD"/>
    <w:rsid w:val="0065345A"/>
    <w:rsid w:val="00660D00"/>
    <w:rsid w:val="00663BB6"/>
    <w:rsid w:val="00666270"/>
    <w:rsid w:val="00692855"/>
    <w:rsid w:val="006C63C8"/>
    <w:rsid w:val="006D1309"/>
    <w:rsid w:val="006E1DC8"/>
    <w:rsid w:val="006F1C83"/>
    <w:rsid w:val="0071118B"/>
    <w:rsid w:val="007138D0"/>
    <w:rsid w:val="00725135"/>
    <w:rsid w:val="00734CF2"/>
    <w:rsid w:val="007404E9"/>
    <w:rsid w:val="00740544"/>
    <w:rsid w:val="0074728F"/>
    <w:rsid w:val="007740DD"/>
    <w:rsid w:val="0077725A"/>
    <w:rsid w:val="00780669"/>
    <w:rsid w:val="007915D6"/>
    <w:rsid w:val="0079259E"/>
    <w:rsid w:val="007952B9"/>
    <w:rsid w:val="007A18D8"/>
    <w:rsid w:val="007A578A"/>
    <w:rsid w:val="007A7C08"/>
    <w:rsid w:val="007B0FDB"/>
    <w:rsid w:val="007B3B47"/>
    <w:rsid w:val="007C2AEE"/>
    <w:rsid w:val="007F2EA8"/>
    <w:rsid w:val="008204DC"/>
    <w:rsid w:val="00824BC7"/>
    <w:rsid w:val="008317B1"/>
    <w:rsid w:val="008319E0"/>
    <w:rsid w:val="00833037"/>
    <w:rsid w:val="008465CB"/>
    <w:rsid w:val="00865D58"/>
    <w:rsid w:val="00866626"/>
    <w:rsid w:val="008765DB"/>
    <w:rsid w:val="00893BE0"/>
    <w:rsid w:val="008978B6"/>
    <w:rsid w:val="008A06C8"/>
    <w:rsid w:val="008A7E4F"/>
    <w:rsid w:val="008C1A18"/>
    <w:rsid w:val="008C32B1"/>
    <w:rsid w:val="008C465F"/>
    <w:rsid w:val="008D0C31"/>
    <w:rsid w:val="008D752D"/>
    <w:rsid w:val="008F2987"/>
    <w:rsid w:val="008F3D9A"/>
    <w:rsid w:val="008F47C6"/>
    <w:rsid w:val="008F486E"/>
    <w:rsid w:val="008F7FF7"/>
    <w:rsid w:val="00900B36"/>
    <w:rsid w:val="009147ED"/>
    <w:rsid w:val="009200B2"/>
    <w:rsid w:val="009232C4"/>
    <w:rsid w:val="0092798A"/>
    <w:rsid w:val="00931294"/>
    <w:rsid w:val="00937CA4"/>
    <w:rsid w:val="00943D8B"/>
    <w:rsid w:val="009604E9"/>
    <w:rsid w:val="00970AE4"/>
    <w:rsid w:val="00974F07"/>
    <w:rsid w:val="0098083A"/>
    <w:rsid w:val="009933D0"/>
    <w:rsid w:val="00993A4F"/>
    <w:rsid w:val="009962BC"/>
    <w:rsid w:val="009A3F3C"/>
    <w:rsid w:val="009A4BA6"/>
    <w:rsid w:val="009A4E43"/>
    <w:rsid w:val="009D0F3D"/>
    <w:rsid w:val="009F0735"/>
    <w:rsid w:val="009F6051"/>
    <w:rsid w:val="00A05992"/>
    <w:rsid w:val="00A142EA"/>
    <w:rsid w:val="00A17274"/>
    <w:rsid w:val="00A37A64"/>
    <w:rsid w:val="00A4680C"/>
    <w:rsid w:val="00A52EED"/>
    <w:rsid w:val="00A53EBE"/>
    <w:rsid w:val="00A55B5A"/>
    <w:rsid w:val="00A61F77"/>
    <w:rsid w:val="00A6459E"/>
    <w:rsid w:val="00A70D01"/>
    <w:rsid w:val="00A77F80"/>
    <w:rsid w:val="00A812E4"/>
    <w:rsid w:val="00A834AA"/>
    <w:rsid w:val="00A86734"/>
    <w:rsid w:val="00A8682F"/>
    <w:rsid w:val="00A97759"/>
    <w:rsid w:val="00AA69FC"/>
    <w:rsid w:val="00AB6329"/>
    <w:rsid w:val="00AE7D39"/>
    <w:rsid w:val="00AF2D15"/>
    <w:rsid w:val="00AF7039"/>
    <w:rsid w:val="00B25081"/>
    <w:rsid w:val="00B35BBD"/>
    <w:rsid w:val="00B503ED"/>
    <w:rsid w:val="00B51799"/>
    <w:rsid w:val="00B56545"/>
    <w:rsid w:val="00B71433"/>
    <w:rsid w:val="00B741CD"/>
    <w:rsid w:val="00B82549"/>
    <w:rsid w:val="00B86D6A"/>
    <w:rsid w:val="00B920E3"/>
    <w:rsid w:val="00B9368F"/>
    <w:rsid w:val="00BB6B81"/>
    <w:rsid w:val="00BC708A"/>
    <w:rsid w:val="00BD30B9"/>
    <w:rsid w:val="00BD5953"/>
    <w:rsid w:val="00BD761B"/>
    <w:rsid w:val="00BE11A5"/>
    <w:rsid w:val="00BF0C8A"/>
    <w:rsid w:val="00BF3E94"/>
    <w:rsid w:val="00BF582C"/>
    <w:rsid w:val="00BF7775"/>
    <w:rsid w:val="00C07F3B"/>
    <w:rsid w:val="00C101AF"/>
    <w:rsid w:val="00C10E25"/>
    <w:rsid w:val="00C142D4"/>
    <w:rsid w:val="00C15840"/>
    <w:rsid w:val="00C16C66"/>
    <w:rsid w:val="00C30EB7"/>
    <w:rsid w:val="00C4380A"/>
    <w:rsid w:val="00C54BEB"/>
    <w:rsid w:val="00C57D9F"/>
    <w:rsid w:val="00C768D6"/>
    <w:rsid w:val="00C817A6"/>
    <w:rsid w:val="00C81A52"/>
    <w:rsid w:val="00C82102"/>
    <w:rsid w:val="00C93867"/>
    <w:rsid w:val="00C947BD"/>
    <w:rsid w:val="00CA298C"/>
    <w:rsid w:val="00CB7E43"/>
    <w:rsid w:val="00CD0E4F"/>
    <w:rsid w:val="00CD4C5C"/>
    <w:rsid w:val="00CF2296"/>
    <w:rsid w:val="00CF63C8"/>
    <w:rsid w:val="00D025F6"/>
    <w:rsid w:val="00D037DC"/>
    <w:rsid w:val="00D13772"/>
    <w:rsid w:val="00D1411F"/>
    <w:rsid w:val="00D1703E"/>
    <w:rsid w:val="00D206E9"/>
    <w:rsid w:val="00D213C8"/>
    <w:rsid w:val="00D21529"/>
    <w:rsid w:val="00D265C1"/>
    <w:rsid w:val="00D272AF"/>
    <w:rsid w:val="00D27B58"/>
    <w:rsid w:val="00D31E65"/>
    <w:rsid w:val="00D32C28"/>
    <w:rsid w:val="00D36F31"/>
    <w:rsid w:val="00D461F5"/>
    <w:rsid w:val="00D5166B"/>
    <w:rsid w:val="00D556FA"/>
    <w:rsid w:val="00D651E8"/>
    <w:rsid w:val="00D708BA"/>
    <w:rsid w:val="00D70E12"/>
    <w:rsid w:val="00D7288B"/>
    <w:rsid w:val="00D86411"/>
    <w:rsid w:val="00D97D5E"/>
    <w:rsid w:val="00DA25CE"/>
    <w:rsid w:val="00DC1074"/>
    <w:rsid w:val="00DC33CD"/>
    <w:rsid w:val="00DD1F9C"/>
    <w:rsid w:val="00DD6654"/>
    <w:rsid w:val="00DD6850"/>
    <w:rsid w:val="00DE409E"/>
    <w:rsid w:val="00DF00D4"/>
    <w:rsid w:val="00DF66F6"/>
    <w:rsid w:val="00E0097C"/>
    <w:rsid w:val="00E05110"/>
    <w:rsid w:val="00E05BD1"/>
    <w:rsid w:val="00E1655D"/>
    <w:rsid w:val="00E25B5C"/>
    <w:rsid w:val="00E31516"/>
    <w:rsid w:val="00E32CE7"/>
    <w:rsid w:val="00E36E0F"/>
    <w:rsid w:val="00E42E90"/>
    <w:rsid w:val="00E47C28"/>
    <w:rsid w:val="00E57AB8"/>
    <w:rsid w:val="00E607F1"/>
    <w:rsid w:val="00E62C20"/>
    <w:rsid w:val="00E65B58"/>
    <w:rsid w:val="00E72385"/>
    <w:rsid w:val="00E82968"/>
    <w:rsid w:val="00E922EC"/>
    <w:rsid w:val="00E972DB"/>
    <w:rsid w:val="00EA05A2"/>
    <w:rsid w:val="00EB5325"/>
    <w:rsid w:val="00EB6365"/>
    <w:rsid w:val="00ED2694"/>
    <w:rsid w:val="00ED2AD9"/>
    <w:rsid w:val="00ED4F41"/>
    <w:rsid w:val="00EE08A8"/>
    <w:rsid w:val="00EE2095"/>
    <w:rsid w:val="00EE584C"/>
    <w:rsid w:val="00EF1E9A"/>
    <w:rsid w:val="00EF3CEB"/>
    <w:rsid w:val="00F04361"/>
    <w:rsid w:val="00F07053"/>
    <w:rsid w:val="00F141E5"/>
    <w:rsid w:val="00F36A0C"/>
    <w:rsid w:val="00F371C6"/>
    <w:rsid w:val="00F4778F"/>
    <w:rsid w:val="00F50E71"/>
    <w:rsid w:val="00F55966"/>
    <w:rsid w:val="00F6011F"/>
    <w:rsid w:val="00F87E2D"/>
    <w:rsid w:val="00FA7CED"/>
    <w:rsid w:val="00FC1681"/>
    <w:rsid w:val="00FC2017"/>
    <w:rsid w:val="00FC3740"/>
    <w:rsid w:val="00FC581F"/>
    <w:rsid w:val="00FC6B3D"/>
    <w:rsid w:val="00FD40FB"/>
    <w:rsid w:val="00FD6E9C"/>
    <w:rsid w:val="00FF64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15D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248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48F6"/>
    <w:rPr>
      <w:rFonts w:ascii="Tahoma" w:hAnsi="Tahoma" w:cs="Tahoma"/>
      <w:sz w:val="16"/>
      <w:szCs w:val="16"/>
    </w:rPr>
  </w:style>
  <w:style w:type="paragraph" w:styleId="Zhlav">
    <w:name w:val="header"/>
    <w:basedOn w:val="Normln"/>
    <w:link w:val="ZhlavChar"/>
    <w:uiPriority w:val="99"/>
    <w:unhideWhenUsed/>
    <w:rsid w:val="00B741C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41CD"/>
  </w:style>
  <w:style w:type="paragraph" w:styleId="Zpat">
    <w:name w:val="footer"/>
    <w:basedOn w:val="Normln"/>
    <w:link w:val="ZpatChar"/>
    <w:uiPriority w:val="99"/>
    <w:unhideWhenUsed/>
    <w:rsid w:val="00B741CD"/>
    <w:pPr>
      <w:tabs>
        <w:tab w:val="center" w:pos="4536"/>
        <w:tab w:val="right" w:pos="9072"/>
      </w:tabs>
      <w:spacing w:after="0" w:line="240" w:lineRule="auto"/>
    </w:pPr>
  </w:style>
  <w:style w:type="character" w:customStyle="1" w:styleId="ZpatChar">
    <w:name w:val="Zápatí Char"/>
    <w:basedOn w:val="Standardnpsmoodstavce"/>
    <w:link w:val="Zpat"/>
    <w:uiPriority w:val="99"/>
    <w:rsid w:val="00B741CD"/>
  </w:style>
  <w:style w:type="paragraph" w:styleId="Odstavecseseznamem">
    <w:name w:val="List Paragraph"/>
    <w:basedOn w:val="Normln"/>
    <w:uiPriority w:val="34"/>
    <w:qFormat/>
    <w:rsid w:val="00D70E12"/>
    <w:pPr>
      <w:ind w:left="720"/>
      <w:contextualSpacing/>
    </w:pPr>
  </w:style>
  <w:style w:type="paragraph" w:styleId="Normlnweb">
    <w:name w:val="Normal (Web)"/>
    <w:basedOn w:val="Normln"/>
    <w:uiPriority w:val="99"/>
    <w:unhideWhenUsed/>
    <w:rsid w:val="0065345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C2017"/>
    <w:rPr>
      <w:color w:val="0000FF" w:themeColor="hyperlink"/>
      <w:u w:val="single"/>
    </w:rPr>
  </w:style>
  <w:style w:type="character" w:customStyle="1" w:styleId="UnresolvedMention">
    <w:name w:val="Unresolved Mention"/>
    <w:basedOn w:val="Standardnpsmoodstavce"/>
    <w:uiPriority w:val="99"/>
    <w:semiHidden/>
    <w:unhideWhenUsed/>
    <w:rsid w:val="00FC2017"/>
    <w:rPr>
      <w:color w:val="808080"/>
      <w:shd w:val="clear" w:color="auto" w:fill="E6E6E6"/>
    </w:rPr>
  </w:style>
  <w:style w:type="character" w:styleId="Siln">
    <w:name w:val="Strong"/>
    <w:basedOn w:val="Standardnpsmoodstavce"/>
    <w:uiPriority w:val="22"/>
    <w:qFormat/>
    <w:rsid w:val="00D5166B"/>
    <w:rPr>
      <w:b/>
      <w:bCs/>
    </w:rPr>
  </w:style>
  <w:style w:type="character" w:styleId="Sledovanodkaz">
    <w:name w:val="FollowedHyperlink"/>
    <w:basedOn w:val="Standardnpsmoodstavce"/>
    <w:uiPriority w:val="99"/>
    <w:semiHidden/>
    <w:unhideWhenUsed/>
    <w:rsid w:val="00D516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15D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248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48F6"/>
    <w:rPr>
      <w:rFonts w:ascii="Tahoma" w:hAnsi="Tahoma" w:cs="Tahoma"/>
      <w:sz w:val="16"/>
      <w:szCs w:val="16"/>
    </w:rPr>
  </w:style>
  <w:style w:type="paragraph" w:styleId="Zhlav">
    <w:name w:val="header"/>
    <w:basedOn w:val="Normln"/>
    <w:link w:val="ZhlavChar"/>
    <w:uiPriority w:val="99"/>
    <w:unhideWhenUsed/>
    <w:rsid w:val="00B741C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41CD"/>
  </w:style>
  <w:style w:type="paragraph" w:styleId="Zpat">
    <w:name w:val="footer"/>
    <w:basedOn w:val="Normln"/>
    <w:link w:val="ZpatChar"/>
    <w:uiPriority w:val="99"/>
    <w:unhideWhenUsed/>
    <w:rsid w:val="00B741CD"/>
    <w:pPr>
      <w:tabs>
        <w:tab w:val="center" w:pos="4536"/>
        <w:tab w:val="right" w:pos="9072"/>
      </w:tabs>
      <w:spacing w:after="0" w:line="240" w:lineRule="auto"/>
    </w:pPr>
  </w:style>
  <w:style w:type="character" w:customStyle="1" w:styleId="ZpatChar">
    <w:name w:val="Zápatí Char"/>
    <w:basedOn w:val="Standardnpsmoodstavce"/>
    <w:link w:val="Zpat"/>
    <w:uiPriority w:val="99"/>
    <w:rsid w:val="00B741CD"/>
  </w:style>
  <w:style w:type="paragraph" w:styleId="Odstavecseseznamem">
    <w:name w:val="List Paragraph"/>
    <w:basedOn w:val="Normln"/>
    <w:uiPriority w:val="34"/>
    <w:qFormat/>
    <w:rsid w:val="00D70E12"/>
    <w:pPr>
      <w:ind w:left="720"/>
      <w:contextualSpacing/>
    </w:pPr>
  </w:style>
  <w:style w:type="paragraph" w:styleId="Normlnweb">
    <w:name w:val="Normal (Web)"/>
    <w:basedOn w:val="Normln"/>
    <w:uiPriority w:val="99"/>
    <w:unhideWhenUsed/>
    <w:rsid w:val="0065345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C2017"/>
    <w:rPr>
      <w:color w:val="0000FF" w:themeColor="hyperlink"/>
      <w:u w:val="single"/>
    </w:rPr>
  </w:style>
  <w:style w:type="character" w:customStyle="1" w:styleId="UnresolvedMention">
    <w:name w:val="Unresolved Mention"/>
    <w:basedOn w:val="Standardnpsmoodstavce"/>
    <w:uiPriority w:val="99"/>
    <w:semiHidden/>
    <w:unhideWhenUsed/>
    <w:rsid w:val="00FC2017"/>
    <w:rPr>
      <w:color w:val="808080"/>
      <w:shd w:val="clear" w:color="auto" w:fill="E6E6E6"/>
    </w:rPr>
  </w:style>
  <w:style w:type="character" w:styleId="Siln">
    <w:name w:val="Strong"/>
    <w:basedOn w:val="Standardnpsmoodstavce"/>
    <w:uiPriority w:val="22"/>
    <w:qFormat/>
    <w:rsid w:val="00D5166B"/>
    <w:rPr>
      <w:b/>
      <w:bCs/>
    </w:rPr>
  </w:style>
  <w:style w:type="character" w:styleId="Sledovanodkaz">
    <w:name w:val="FollowedHyperlink"/>
    <w:basedOn w:val="Standardnpsmoodstavce"/>
    <w:uiPriority w:val="99"/>
    <w:semiHidden/>
    <w:unhideWhenUsed/>
    <w:rsid w:val="00D516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1288">
      <w:bodyDiv w:val="1"/>
      <w:marLeft w:val="0"/>
      <w:marRight w:val="0"/>
      <w:marTop w:val="0"/>
      <w:marBottom w:val="0"/>
      <w:divBdr>
        <w:top w:val="none" w:sz="0" w:space="0" w:color="auto"/>
        <w:left w:val="none" w:sz="0" w:space="0" w:color="auto"/>
        <w:bottom w:val="none" w:sz="0" w:space="0" w:color="auto"/>
        <w:right w:val="none" w:sz="0" w:space="0" w:color="auto"/>
      </w:divBdr>
    </w:div>
    <w:div w:id="181749849">
      <w:bodyDiv w:val="1"/>
      <w:marLeft w:val="0"/>
      <w:marRight w:val="0"/>
      <w:marTop w:val="0"/>
      <w:marBottom w:val="0"/>
      <w:divBdr>
        <w:top w:val="none" w:sz="0" w:space="0" w:color="auto"/>
        <w:left w:val="none" w:sz="0" w:space="0" w:color="auto"/>
        <w:bottom w:val="none" w:sz="0" w:space="0" w:color="auto"/>
        <w:right w:val="none" w:sz="0" w:space="0" w:color="auto"/>
      </w:divBdr>
    </w:div>
    <w:div w:id="274213792">
      <w:bodyDiv w:val="1"/>
      <w:marLeft w:val="0"/>
      <w:marRight w:val="0"/>
      <w:marTop w:val="0"/>
      <w:marBottom w:val="0"/>
      <w:divBdr>
        <w:top w:val="none" w:sz="0" w:space="0" w:color="auto"/>
        <w:left w:val="none" w:sz="0" w:space="0" w:color="auto"/>
        <w:bottom w:val="none" w:sz="0" w:space="0" w:color="auto"/>
        <w:right w:val="none" w:sz="0" w:space="0" w:color="auto"/>
      </w:divBdr>
    </w:div>
    <w:div w:id="1081874835">
      <w:bodyDiv w:val="1"/>
      <w:marLeft w:val="0"/>
      <w:marRight w:val="0"/>
      <w:marTop w:val="0"/>
      <w:marBottom w:val="0"/>
      <w:divBdr>
        <w:top w:val="none" w:sz="0" w:space="0" w:color="auto"/>
        <w:left w:val="none" w:sz="0" w:space="0" w:color="auto"/>
        <w:bottom w:val="none" w:sz="0" w:space="0" w:color="auto"/>
        <w:right w:val="none" w:sz="0" w:space="0" w:color="auto"/>
      </w:divBdr>
      <w:divsChild>
        <w:div w:id="1150559407">
          <w:marLeft w:val="907"/>
          <w:marRight w:val="0"/>
          <w:marTop w:val="0"/>
          <w:marBottom w:val="120"/>
          <w:divBdr>
            <w:top w:val="none" w:sz="0" w:space="0" w:color="auto"/>
            <w:left w:val="none" w:sz="0" w:space="0" w:color="auto"/>
            <w:bottom w:val="none" w:sz="0" w:space="0" w:color="auto"/>
            <w:right w:val="none" w:sz="0" w:space="0" w:color="auto"/>
          </w:divBdr>
        </w:div>
        <w:div w:id="1140074219">
          <w:marLeft w:val="907"/>
          <w:marRight w:val="0"/>
          <w:marTop w:val="96"/>
          <w:marBottom w:val="120"/>
          <w:divBdr>
            <w:top w:val="none" w:sz="0" w:space="0" w:color="auto"/>
            <w:left w:val="none" w:sz="0" w:space="0" w:color="auto"/>
            <w:bottom w:val="none" w:sz="0" w:space="0" w:color="auto"/>
            <w:right w:val="none" w:sz="0" w:space="0" w:color="auto"/>
          </w:divBdr>
        </w:div>
        <w:div w:id="1257907381">
          <w:marLeft w:val="1627"/>
          <w:marRight w:val="0"/>
          <w:marTop w:val="96"/>
          <w:marBottom w:val="0"/>
          <w:divBdr>
            <w:top w:val="none" w:sz="0" w:space="0" w:color="auto"/>
            <w:left w:val="none" w:sz="0" w:space="0" w:color="auto"/>
            <w:bottom w:val="none" w:sz="0" w:space="0" w:color="auto"/>
            <w:right w:val="none" w:sz="0" w:space="0" w:color="auto"/>
          </w:divBdr>
        </w:div>
        <w:div w:id="477570721">
          <w:marLeft w:val="1627"/>
          <w:marRight w:val="0"/>
          <w:marTop w:val="96"/>
          <w:marBottom w:val="0"/>
          <w:divBdr>
            <w:top w:val="none" w:sz="0" w:space="0" w:color="auto"/>
            <w:left w:val="none" w:sz="0" w:space="0" w:color="auto"/>
            <w:bottom w:val="none" w:sz="0" w:space="0" w:color="auto"/>
            <w:right w:val="none" w:sz="0" w:space="0" w:color="auto"/>
          </w:divBdr>
        </w:div>
        <w:div w:id="544026945">
          <w:marLeft w:val="907"/>
          <w:marRight w:val="0"/>
          <w:marTop w:val="96"/>
          <w:marBottom w:val="120"/>
          <w:divBdr>
            <w:top w:val="none" w:sz="0" w:space="0" w:color="auto"/>
            <w:left w:val="none" w:sz="0" w:space="0" w:color="auto"/>
            <w:bottom w:val="none" w:sz="0" w:space="0" w:color="auto"/>
            <w:right w:val="none" w:sz="0" w:space="0" w:color="auto"/>
          </w:divBdr>
        </w:div>
        <w:div w:id="615217949">
          <w:marLeft w:val="1627"/>
          <w:marRight w:val="0"/>
          <w:marTop w:val="96"/>
          <w:marBottom w:val="0"/>
          <w:divBdr>
            <w:top w:val="none" w:sz="0" w:space="0" w:color="auto"/>
            <w:left w:val="none" w:sz="0" w:space="0" w:color="auto"/>
            <w:bottom w:val="none" w:sz="0" w:space="0" w:color="auto"/>
            <w:right w:val="none" w:sz="0" w:space="0" w:color="auto"/>
          </w:divBdr>
        </w:div>
        <w:div w:id="1457792590">
          <w:marLeft w:val="1627"/>
          <w:marRight w:val="0"/>
          <w:marTop w:val="96"/>
          <w:marBottom w:val="0"/>
          <w:divBdr>
            <w:top w:val="none" w:sz="0" w:space="0" w:color="auto"/>
            <w:left w:val="none" w:sz="0" w:space="0" w:color="auto"/>
            <w:bottom w:val="none" w:sz="0" w:space="0" w:color="auto"/>
            <w:right w:val="none" w:sz="0" w:space="0" w:color="auto"/>
          </w:divBdr>
        </w:div>
        <w:div w:id="486868402">
          <w:marLeft w:val="1627"/>
          <w:marRight w:val="0"/>
          <w:marTop w:val="96"/>
          <w:marBottom w:val="0"/>
          <w:divBdr>
            <w:top w:val="none" w:sz="0" w:space="0" w:color="auto"/>
            <w:left w:val="none" w:sz="0" w:space="0" w:color="auto"/>
            <w:bottom w:val="none" w:sz="0" w:space="0" w:color="auto"/>
            <w:right w:val="none" w:sz="0" w:space="0" w:color="auto"/>
          </w:divBdr>
        </w:div>
        <w:div w:id="1541169797">
          <w:marLeft w:val="907"/>
          <w:marRight w:val="0"/>
          <w:marTop w:val="96"/>
          <w:marBottom w:val="120"/>
          <w:divBdr>
            <w:top w:val="none" w:sz="0" w:space="0" w:color="auto"/>
            <w:left w:val="none" w:sz="0" w:space="0" w:color="auto"/>
            <w:bottom w:val="none" w:sz="0" w:space="0" w:color="auto"/>
            <w:right w:val="none" w:sz="0" w:space="0" w:color="auto"/>
          </w:divBdr>
        </w:div>
      </w:divsChild>
    </w:div>
    <w:div w:id="1138380041">
      <w:bodyDiv w:val="1"/>
      <w:marLeft w:val="0"/>
      <w:marRight w:val="0"/>
      <w:marTop w:val="0"/>
      <w:marBottom w:val="0"/>
      <w:divBdr>
        <w:top w:val="none" w:sz="0" w:space="0" w:color="auto"/>
        <w:left w:val="none" w:sz="0" w:space="0" w:color="auto"/>
        <w:bottom w:val="none" w:sz="0" w:space="0" w:color="auto"/>
        <w:right w:val="none" w:sz="0" w:space="0" w:color="auto"/>
      </w:divBdr>
    </w:div>
    <w:div w:id="1151752239">
      <w:bodyDiv w:val="1"/>
      <w:marLeft w:val="0"/>
      <w:marRight w:val="0"/>
      <w:marTop w:val="0"/>
      <w:marBottom w:val="0"/>
      <w:divBdr>
        <w:top w:val="none" w:sz="0" w:space="0" w:color="auto"/>
        <w:left w:val="none" w:sz="0" w:space="0" w:color="auto"/>
        <w:bottom w:val="none" w:sz="0" w:space="0" w:color="auto"/>
        <w:right w:val="none" w:sz="0" w:space="0" w:color="auto"/>
      </w:divBdr>
    </w:div>
    <w:div w:id="168200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7AACA-B173-4A70-8939-32F46354C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4195</Characters>
  <Application>Microsoft Office Word</Application>
  <DocSecurity>4</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Kynčilová Lenka</dc:creator>
  <cp:lastModifiedBy>Ing. Romana Matějková</cp:lastModifiedBy>
  <cp:revision>2</cp:revision>
  <cp:lastPrinted>2017-10-13T07:39:00Z</cp:lastPrinted>
  <dcterms:created xsi:type="dcterms:W3CDTF">2018-11-27T09:42:00Z</dcterms:created>
  <dcterms:modified xsi:type="dcterms:W3CDTF">2018-11-27T09:42:00Z</dcterms:modified>
</cp:coreProperties>
</file>